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54E77" w14:textId="77777777" w:rsidR="00F3022D" w:rsidRPr="00A06678" w:rsidRDefault="00B95DBD" w:rsidP="00A06678">
      <w:pPr>
        <w:jc w:val="center"/>
        <w:rPr>
          <w:rFonts w:ascii="Arial" w:hAnsi="Arial" w:cs="Arial"/>
          <w:b/>
          <w:sz w:val="22"/>
          <w:szCs w:val="22"/>
        </w:rPr>
      </w:pPr>
      <w:r>
        <w:rPr>
          <w:rFonts w:ascii="Arial" w:hAnsi="Arial" w:cs="Arial"/>
          <w:b/>
          <w:sz w:val="22"/>
          <w:szCs w:val="22"/>
        </w:rPr>
        <w:t>THRYBERGH</w:t>
      </w:r>
      <w:r w:rsidR="00F3022D" w:rsidRPr="00A06678">
        <w:rPr>
          <w:rFonts w:ascii="Arial" w:hAnsi="Arial" w:cs="Arial"/>
          <w:b/>
          <w:sz w:val="22"/>
          <w:szCs w:val="22"/>
        </w:rPr>
        <w:t xml:space="preserve"> PARISH COUNCIL</w:t>
      </w:r>
    </w:p>
    <w:p w14:paraId="0D901735" w14:textId="77777777" w:rsidR="00F3022D" w:rsidRPr="00A06678" w:rsidRDefault="00F3022D" w:rsidP="00A06678">
      <w:pPr>
        <w:jc w:val="center"/>
        <w:rPr>
          <w:rFonts w:ascii="Arial" w:hAnsi="Arial" w:cs="Arial"/>
          <w:b/>
          <w:sz w:val="22"/>
          <w:szCs w:val="22"/>
        </w:rPr>
      </w:pPr>
    </w:p>
    <w:p w14:paraId="6BD6F5FD" w14:textId="77777777" w:rsidR="00F3022D" w:rsidRPr="00A06678" w:rsidRDefault="00162B00" w:rsidP="00A06678">
      <w:pPr>
        <w:jc w:val="center"/>
        <w:rPr>
          <w:rFonts w:ascii="Arial" w:hAnsi="Arial" w:cs="Arial"/>
          <w:b/>
          <w:sz w:val="22"/>
          <w:szCs w:val="22"/>
        </w:rPr>
      </w:pPr>
      <w:r>
        <w:rPr>
          <w:rFonts w:ascii="Arial" w:hAnsi="Arial" w:cs="Arial"/>
          <w:b/>
          <w:sz w:val="22"/>
          <w:szCs w:val="22"/>
        </w:rPr>
        <w:t>INTERNAL AUDIT REPORT 2024/2025</w:t>
      </w:r>
      <w:r w:rsidR="00A06678">
        <w:rPr>
          <w:rFonts w:ascii="Arial" w:hAnsi="Arial" w:cs="Arial"/>
          <w:b/>
          <w:sz w:val="22"/>
          <w:szCs w:val="22"/>
        </w:rPr>
        <w:t xml:space="preserve"> FINANCIAL YEAR</w:t>
      </w:r>
    </w:p>
    <w:p w14:paraId="30A7CB6B" w14:textId="77777777" w:rsidR="00F3022D" w:rsidRDefault="00F3022D" w:rsidP="00A06678">
      <w:pPr>
        <w:rPr>
          <w:rFonts w:ascii="Arial" w:hAnsi="Arial" w:cs="Arial"/>
          <w:sz w:val="22"/>
          <w:szCs w:val="22"/>
        </w:rPr>
      </w:pPr>
    </w:p>
    <w:p w14:paraId="30339FEA" w14:textId="77777777" w:rsidR="00332E40" w:rsidRPr="00A06678" w:rsidRDefault="00332E40" w:rsidP="00A06678">
      <w:pPr>
        <w:rPr>
          <w:rFonts w:ascii="Arial" w:hAnsi="Arial" w:cs="Arial"/>
          <w:sz w:val="22"/>
          <w:szCs w:val="22"/>
        </w:rPr>
      </w:pPr>
    </w:p>
    <w:p w14:paraId="478A97E5" w14:textId="77777777" w:rsidR="009B5475" w:rsidRDefault="00F3022D" w:rsidP="007F4E4D">
      <w:pPr>
        <w:pStyle w:val="ListParagraph"/>
        <w:numPr>
          <w:ilvl w:val="0"/>
          <w:numId w:val="2"/>
        </w:numPr>
        <w:ind w:left="850" w:hanging="1077"/>
        <w:rPr>
          <w:rFonts w:ascii="Arial" w:hAnsi="Arial" w:cs="Arial"/>
          <w:sz w:val="22"/>
          <w:szCs w:val="22"/>
        </w:rPr>
      </w:pPr>
      <w:r w:rsidRPr="004A07F6">
        <w:rPr>
          <w:rFonts w:ascii="Arial" w:hAnsi="Arial" w:cs="Arial"/>
          <w:sz w:val="22"/>
          <w:szCs w:val="22"/>
        </w:rPr>
        <w:t xml:space="preserve">I have completed an audit of </w:t>
      </w:r>
      <w:r w:rsidR="00AC2C27" w:rsidRPr="004A07F6">
        <w:rPr>
          <w:rFonts w:ascii="Arial" w:hAnsi="Arial" w:cs="Arial"/>
          <w:sz w:val="22"/>
          <w:szCs w:val="22"/>
        </w:rPr>
        <w:t>th</w:t>
      </w:r>
      <w:r w:rsidR="00A06678" w:rsidRPr="004A07F6">
        <w:rPr>
          <w:rFonts w:ascii="Arial" w:hAnsi="Arial" w:cs="Arial"/>
          <w:sz w:val="22"/>
          <w:szCs w:val="22"/>
        </w:rPr>
        <w:t xml:space="preserve">e internal controls of </w:t>
      </w:r>
      <w:r w:rsidR="00B95DBD">
        <w:rPr>
          <w:rFonts w:ascii="Arial" w:hAnsi="Arial" w:cs="Arial"/>
          <w:sz w:val="22"/>
          <w:szCs w:val="22"/>
        </w:rPr>
        <w:t>Thrybergh</w:t>
      </w:r>
      <w:r w:rsidRPr="004A07F6">
        <w:rPr>
          <w:rFonts w:ascii="Arial" w:hAnsi="Arial" w:cs="Arial"/>
          <w:sz w:val="22"/>
          <w:szCs w:val="22"/>
        </w:rPr>
        <w:t xml:space="preserve"> Parish Council in respect o</w:t>
      </w:r>
      <w:r w:rsidR="00AC2C27" w:rsidRPr="004A07F6">
        <w:rPr>
          <w:rFonts w:ascii="Arial" w:hAnsi="Arial" w:cs="Arial"/>
          <w:sz w:val="22"/>
          <w:szCs w:val="22"/>
        </w:rPr>
        <w:t>f the fin</w:t>
      </w:r>
      <w:r w:rsidR="009A0CBA">
        <w:rPr>
          <w:rFonts w:ascii="Arial" w:hAnsi="Arial" w:cs="Arial"/>
          <w:sz w:val="22"/>
          <w:szCs w:val="22"/>
        </w:rPr>
        <w:t>a</w:t>
      </w:r>
      <w:r w:rsidR="00162B00">
        <w:rPr>
          <w:rFonts w:ascii="Arial" w:hAnsi="Arial" w:cs="Arial"/>
          <w:sz w:val="22"/>
          <w:szCs w:val="22"/>
        </w:rPr>
        <w:t>ncial year ended 31st March 2025</w:t>
      </w:r>
      <w:r w:rsidRPr="004A07F6">
        <w:rPr>
          <w:rFonts w:ascii="Arial" w:hAnsi="Arial" w:cs="Arial"/>
          <w:sz w:val="22"/>
          <w:szCs w:val="22"/>
        </w:rPr>
        <w:t xml:space="preserve">. Having completed the audit, I have been able to sign the Annual Report by the Internal Auditor in accordance with the requirements of the </w:t>
      </w:r>
      <w:r w:rsidR="009B5475" w:rsidRPr="004A07F6">
        <w:rPr>
          <w:rFonts w:ascii="Arial" w:hAnsi="Arial" w:cs="Arial"/>
          <w:sz w:val="22"/>
          <w:szCs w:val="22"/>
        </w:rPr>
        <w:t>Local Audit and Accountability Act 2014</w:t>
      </w:r>
      <w:r w:rsidRPr="004A07F6">
        <w:rPr>
          <w:rFonts w:ascii="Arial" w:hAnsi="Arial" w:cs="Arial"/>
          <w:sz w:val="22"/>
          <w:szCs w:val="22"/>
        </w:rPr>
        <w:t xml:space="preserve"> (</w:t>
      </w:r>
      <w:r w:rsidR="009B5475" w:rsidRPr="004A07F6">
        <w:rPr>
          <w:rFonts w:ascii="Arial" w:hAnsi="Arial" w:cs="Arial"/>
          <w:sz w:val="22"/>
          <w:szCs w:val="22"/>
        </w:rPr>
        <w:t>The Accounts and Audit Regulations 2015</w:t>
      </w:r>
      <w:r w:rsidRPr="004A07F6">
        <w:rPr>
          <w:rFonts w:ascii="Arial" w:hAnsi="Arial" w:cs="Arial"/>
          <w:sz w:val="22"/>
          <w:szCs w:val="22"/>
        </w:rPr>
        <w:t>) and in so doing have noted that the Council conducts its affairs in a sound manner</w:t>
      </w:r>
      <w:r w:rsidR="009B5475" w:rsidRPr="004A07F6">
        <w:rPr>
          <w:rFonts w:ascii="Arial" w:hAnsi="Arial" w:cs="Arial"/>
          <w:sz w:val="22"/>
          <w:szCs w:val="22"/>
        </w:rPr>
        <w:t>.</w:t>
      </w:r>
    </w:p>
    <w:p w14:paraId="2AF1F566" w14:textId="77777777" w:rsidR="004A07F6" w:rsidRDefault="004A07F6" w:rsidP="007F4E4D">
      <w:pPr>
        <w:ind w:left="850" w:hanging="1077"/>
        <w:rPr>
          <w:rFonts w:ascii="Arial" w:hAnsi="Arial" w:cs="Arial"/>
          <w:sz w:val="22"/>
          <w:szCs w:val="22"/>
        </w:rPr>
      </w:pPr>
    </w:p>
    <w:p w14:paraId="1F600F4A" w14:textId="77777777" w:rsidR="00F3022D" w:rsidRPr="00A06678" w:rsidRDefault="00F3022D" w:rsidP="007F4E4D">
      <w:pPr>
        <w:ind w:left="850" w:hanging="1077"/>
        <w:rPr>
          <w:rFonts w:ascii="Arial" w:hAnsi="Arial" w:cs="Arial"/>
          <w:sz w:val="22"/>
          <w:szCs w:val="22"/>
        </w:rPr>
      </w:pPr>
      <w:r w:rsidRPr="00A06678">
        <w:rPr>
          <w:rFonts w:ascii="Arial" w:hAnsi="Arial" w:cs="Arial"/>
          <w:sz w:val="22"/>
          <w:szCs w:val="22"/>
        </w:rPr>
        <w:t>2.</w:t>
      </w:r>
      <w:r w:rsidRPr="00A06678">
        <w:rPr>
          <w:rFonts w:ascii="Arial" w:hAnsi="Arial" w:cs="Arial"/>
          <w:sz w:val="22"/>
          <w:szCs w:val="22"/>
        </w:rPr>
        <w:tab/>
        <w:t xml:space="preserve">In carrying out the audit I have followed the suggested approach to Internal Audit Testing as defined by the </w:t>
      </w:r>
      <w:r w:rsidR="00E52032">
        <w:rPr>
          <w:rFonts w:ascii="Arial" w:hAnsi="Arial" w:cs="Arial"/>
          <w:sz w:val="22"/>
          <w:szCs w:val="22"/>
        </w:rPr>
        <w:t xml:space="preserve">National </w:t>
      </w:r>
      <w:r w:rsidRPr="00A06678">
        <w:rPr>
          <w:rFonts w:ascii="Arial" w:hAnsi="Arial" w:cs="Arial"/>
          <w:sz w:val="22"/>
          <w:szCs w:val="22"/>
        </w:rPr>
        <w:t xml:space="preserve">Audit </w:t>
      </w:r>
      <w:r w:rsidR="00E52032">
        <w:rPr>
          <w:rFonts w:ascii="Arial" w:hAnsi="Arial" w:cs="Arial"/>
          <w:sz w:val="22"/>
          <w:szCs w:val="22"/>
        </w:rPr>
        <w:t>Office</w:t>
      </w:r>
      <w:r w:rsidRPr="00A06678">
        <w:rPr>
          <w:rFonts w:ascii="Arial" w:hAnsi="Arial" w:cs="Arial"/>
          <w:sz w:val="22"/>
          <w:szCs w:val="22"/>
        </w:rPr>
        <w:t xml:space="preserve"> and can confirm that I have acted independently in carrying out the Audit.</w:t>
      </w:r>
    </w:p>
    <w:p w14:paraId="43375D6E" w14:textId="77777777" w:rsidR="00FB7159" w:rsidRDefault="00FB7159" w:rsidP="00A06678">
      <w:pPr>
        <w:rPr>
          <w:rFonts w:ascii="Arial" w:hAnsi="Arial" w:cs="Arial"/>
          <w:sz w:val="22"/>
          <w:szCs w:val="22"/>
        </w:rPr>
      </w:pPr>
    </w:p>
    <w:p w14:paraId="3E080CBE" w14:textId="77777777" w:rsidR="009A0CBA" w:rsidRPr="00A06678" w:rsidRDefault="009A0CBA" w:rsidP="00A06678">
      <w:pPr>
        <w:rPr>
          <w:rFonts w:ascii="Arial" w:hAnsi="Arial" w:cs="Arial"/>
          <w:sz w:val="22"/>
          <w:szCs w:val="22"/>
        </w:rPr>
      </w:pPr>
    </w:p>
    <w:p w14:paraId="55DDAF50" w14:textId="77777777" w:rsidR="00F3022D" w:rsidRPr="00A06678" w:rsidRDefault="00AC2C27" w:rsidP="00A06678">
      <w:pPr>
        <w:rPr>
          <w:rFonts w:ascii="Arial" w:hAnsi="Arial" w:cs="Arial"/>
          <w:sz w:val="22"/>
          <w:szCs w:val="22"/>
        </w:rPr>
      </w:pPr>
      <w:r w:rsidRPr="00A06678">
        <w:rPr>
          <w:rFonts w:ascii="Arial" w:hAnsi="Arial" w:cs="Arial"/>
          <w:sz w:val="22"/>
          <w:szCs w:val="22"/>
        </w:rPr>
        <w:t>3</w:t>
      </w:r>
      <w:r w:rsidR="00F3022D" w:rsidRPr="00A06678">
        <w:rPr>
          <w:rFonts w:ascii="Arial" w:hAnsi="Arial" w:cs="Arial"/>
          <w:sz w:val="22"/>
          <w:szCs w:val="22"/>
        </w:rPr>
        <w:t>.</w:t>
      </w:r>
      <w:r w:rsidR="00F3022D" w:rsidRPr="00A06678">
        <w:rPr>
          <w:rFonts w:ascii="Arial" w:hAnsi="Arial" w:cs="Arial"/>
          <w:sz w:val="22"/>
          <w:szCs w:val="22"/>
        </w:rPr>
        <w:tab/>
        <w:t>Internal Control 1 - Proper Book-keeping</w:t>
      </w:r>
      <w:r w:rsidR="00FB7159">
        <w:rPr>
          <w:rFonts w:ascii="Arial" w:hAnsi="Arial" w:cs="Arial"/>
          <w:sz w:val="22"/>
          <w:szCs w:val="22"/>
        </w:rPr>
        <w:t xml:space="preserve"> </w:t>
      </w:r>
    </w:p>
    <w:p w14:paraId="349B652F" w14:textId="77777777" w:rsidR="00F3022D" w:rsidRPr="00A06678" w:rsidRDefault="00F3022D" w:rsidP="00A06678">
      <w:pPr>
        <w:rPr>
          <w:rFonts w:ascii="Arial" w:hAnsi="Arial" w:cs="Arial"/>
          <w:sz w:val="22"/>
          <w:szCs w:val="22"/>
        </w:rPr>
      </w:pPr>
    </w:p>
    <w:p w14:paraId="48857CBD" w14:textId="77777777" w:rsidR="00F3022D" w:rsidRPr="00A06678" w:rsidRDefault="00F3022D" w:rsidP="00A06678">
      <w:pPr>
        <w:rPr>
          <w:rFonts w:ascii="Arial" w:hAnsi="Arial" w:cs="Arial"/>
          <w:sz w:val="22"/>
          <w:szCs w:val="22"/>
        </w:rPr>
      </w:pPr>
      <w:r w:rsidRPr="00A06678">
        <w:rPr>
          <w:rFonts w:ascii="Arial" w:hAnsi="Arial" w:cs="Arial"/>
          <w:sz w:val="22"/>
          <w:szCs w:val="22"/>
        </w:rPr>
        <w:t>(a)</w:t>
      </w:r>
      <w:r w:rsidRPr="00A06678">
        <w:rPr>
          <w:rFonts w:ascii="Arial" w:hAnsi="Arial" w:cs="Arial"/>
          <w:sz w:val="22"/>
          <w:szCs w:val="22"/>
        </w:rPr>
        <w:tab/>
        <w:t xml:space="preserve">Is the cashbook </w:t>
      </w:r>
      <w:r w:rsidR="008F00B2" w:rsidRPr="00A06678">
        <w:rPr>
          <w:rFonts w:ascii="Arial" w:hAnsi="Arial" w:cs="Arial"/>
          <w:sz w:val="22"/>
          <w:szCs w:val="22"/>
        </w:rPr>
        <w:t xml:space="preserve">(receipts and payments) </w:t>
      </w:r>
      <w:r w:rsidRPr="00A06678">
        <w:rPr>
          <w:rFonts w:ascii="Arial" w:hAnsi="Arial" w:cs="Arial"/>
          <w:sz w:val="22"/>
          <w:szCs w:val="22"/>
        </w:rPr>
        <w:t>maintained and up to date?</w:t>
      </w:r>
    </w:p>
    <w:p w14:paraId="440F2F22" w14:textId="77777777" w:rsidR="00F3022D" w:rsidRPr="00A06678" w:rsidRDefault="00F3022D" w:rsidP="00A06678">
      <w:pPr>
        <w:rPr>
          <w:rFonts w:ascii="Arial" w:hAnsi="Arial" w:cs="Arial"/>
          <w:sz w:val="22"/>
          <w:szCs w:val="22"/>
        </w:rPr>
      </w:pPr>
    </w:p>
    <w:p w14:paraId="15900857" w14:textId="77777777" w:rsidR="00F3022D" w:rsidRDefault="00F3022D" w:rsidP="00A25F22">
      <w:pPr>
        <w:ind w:left="720"/>
        <w:rPr>
          <w:rFonts w:ascii="Arial" w:hAnsi="Arial" w:cs="Arial"/>
          <w:sz w:val="22"/>
          <w:szCs w:val="22"/>
        </w:rPr>
      </w:pPr>
      <w:r w:rsidRPr="00A06678">
        <w:rPr>
          <w:rFonts w:ascii="Arial" w:hAnsi="Arial" w:cs="Arial"/>
          <w:sz w:val="22"/>
          <w:szCs w:val="22"/>
        </w:rPr>
        <w:t xml:space="preserve">Yes. The Accounts continue to be kept in good order throughout the year with a good system of cross-referencing. </w:t>
      </w:r>
      <w:r w:rsidR="00162B00">
        <w:rPr>
          <w:rFonts w:ascii="Arial" w:hAnsi="Arial" w:cs="Arial"/>
          <w:sz w:val="22"/>
          <w:szCs w:val="22"/>
        </w:rPr>
        <w:t>The Parish Council continues to subscribe to the Edge IT accounts system.</w:t>
      </w:r>
    </w:p>
    <w:p w14:paraId="519CB50A" w14:textId="77777777" w:rsidR="00E52032" w:rsidRPr="00A06678" w:rsidRDefault="00E52032" w:rsidP="00A06678">
      <w:pPr>
        <w:rPr>
          <w:rFonts w:ascii="Arial" w:hAnsi="Arial" w:cs="Arial"/>
          <w:sz w:val="22"/>
          <w:szCs w:val="22"/>
        </w:rPr>
      </w:pPr>
    </w:p>
    <w:p w14:paraId="03DA2CC2" w14:textId="77777777" w:rsidR="00F3022D" w:rsidRPr="00A06678" w:rsidRDefault="00F3022D" w:rsidP="00A06678">
      <w:pPr>
        <w:rPr>
          <w:rFonts w:ascii="Arial" w:hAnsi="Arial" w:cs="Arial"/>
          <w:sz w:val="22"/>
          <w:szCs w:val="22"/>
        </w:rPr>
      </w:pPr>
      <w:r w:rsidRPr="00A06678">
        <w:rPr>
          <w:rFonts w:ascii="Arial" w:hAnsi="Arial" w:cs="Arial"/>
          <w:sz w:val="22"/>
          <w:szCs w:val="22"/>
        </w:rPr>
        <w:t>(b)</w:t>
      </w:r>
      <w:r w:rsidRPr="00A06678">
        <w:rPr>
          <w:rFonts w:ascii="Arial" w:hAnsi="Arial" w:cs="Arial"/>
          <w:sz w:val="22"/>
          <w:szCs w:val="22"/>
        </w:rPr>
        <w:tab/>
        <w:t>Is the cash book arithmetic correct?</w:t>
      </w:r>
    </w:p>
    <w:p w14:paraId="63F3C612" w14:textId="77777777" w:rsidR="00F3022D" w:rsidRPr="00A06678" w:rsidRDefault="00F3022D" w:rsidP="00A06678">
      <w:pPr>
        <w:rPr>
          <w:rFonts w:ascii="Arial" w:hAnsi="Arial" w:cs="Arial"/>
          <w:sz w:val="22"/>
          <w:szCs w:val="22"/>
        </w:rPr>
      </w:pPr>
    </w:p>
    <w:p w14:paraId="1A029834" w14:textId="77777777" w:rsidR="006E3F24" w:rsidRDefault="00F3022D" w:rsidP="0095028F">
      <w:pPr>
        <w:ind w:left="720"/>
        <w:rPr>
          <w:rFonts w:ascii="Arial" w:hAnsi="Arial" w:cs="Arial"/>
          <w:sz w:val="22"/>
          <w:szCs w:val="22"/>
        </w:rPr>
      </w:pPr>
      <w:r w:rsidRPr="00A06678">
        <w:rPr>
          <w:rFonts w:ascii="Arial" w:hAnsi="Arial" w:cs="Arial"/>
          <w:sz w:val="22"/>
          <w:szCs w:val="22"/>
        </w:rPr>
        <w:t xml:space="preserve">Yes. An arithmetical check has been carried out in accordance with the </w:t>
      </w:r>
      <w:r w:rsidR="00E52032">
        <w:rPr>
          <w:rFonts w:ascii="Arial" w:hAnsi="Arial" w:cs="Arial"/>
          <w:sz w:val="22"/>
          <w:szCs w:val="22"/>
        </w:rPr>
        <w:t>re</w:t>
      </w:r>
      <w:r w:rsidRPr="00A06678">
        <w:rPr>
          <w:rFonts w:ascii="Arial" w:hAnsi="Arial" w:cs="Arial"/>
          <w:sz w:val="22"/>
          <w:szCs w:val="22"/>
        </w:rPr>
        <w:t>commendations</w:t>
      </w:r>
      <w:r w:rsidR="00E52032">
        <w:rPr>
          <w:rFonts w:ascii="Arial" w:hAnsi="Arial" w:cs="Arial"/>
          <w:sz w:val="22"/>
          <w:szCs w:val="22"/>
        </w:rPr>
        <w:t xml:space="preserve"> of audit practice</w:t>
      </w:r>
      <w:r w:rsidRPr="00A06678">
        <w:rPr>
          <w:rFonts w:ascii="Arial" w:hAnsi="Arial" w:cs="Arial"/>
          <w:sz w:val="22"/>
          <w:szCs w:val="22"/>
        </w:rPr>
        <w:t>.</w:t>
      </w:r>
      <w:r w:rsidR="002B0614">
        <w:rPr>
          <w:rFonts w:ascii="Arial" w:hAnsi="Arial" w:cs="Arial"/>
          <w:sz w:val="22"/>
          <w:szCs w:val="22"/>
        </w:rPr>
        <w:t xml:space="preserve">  </w:t>
      </w:r>
      <w:r w:rsidR="009A0CBA">
        <w:rPr>
          <w:rFonts w:ascii="Arial" w:hAnsi="Arial" w:cs="Arial"/>
          <w:sz w:val="22"/>
          <w:szCs w:val="22"/>
        </w:rPr>
        <w:t xml:space="preserve">The use of the computerised </w:t>
      </w:r>
      <w:r w:rsidR="00FD08F9">
        <w:rPr>
          <w:rFonts w:ascii="Arial" w:hAnsi="Arial" w:cs="Arial"/>
          <w:sz w:val="22"/>
          <w:szCs w:val="22"/>
        </w:rPr>
        <w:t xml:space="preserve">accounts </w:t>
      </w:r>
      <w:r w:rsidR="009A0CBA">
        <w:rPr>
          <w:rFonts w:ascii="Arial" w:hAnsi="Arial" w:cs="Arial"/>
          <w:sz w:val="22"/>
          <w:szCs w:val="22"/>
        </w:rPr>
        <w:t>system</w:t>
      </w:r>
      <w:r w:rsidR="00FB7159">
        <w:rPr>
          <w:rFonts w:ascii="Arial" w:hAnsi="Arial" w:cs="Arial"/>
          <w:sz w:val="22"/>
          <w:szCs w:val="22"/>
        </w:rPr>
        <w:t xml:space="preserve"> </w:t>
      </w:r>
      <w:r w:rsidR="00FD08F9">
        <w:rPr>
          <w:rFonts w:ascii="Arial" w:hAnsi="Arial" w:cs="Arial"/>
          <w:sz w:val="22"/>
          <w:szCs w:val="22"/>
        </w:rPr>
        <w:t xml:space="preserve">(Edge IT) </w:t>
      </w:r>
      <w:r w:rsidR="00FB7159">
        <w:rPr>
          <w:rFonts w:ascii="Arial" w:hAnsi="Arial" w:cs="Arial"/>
          <w:sz w:val="22"/>
          <w:szCs w:val="22"/>
        </w:rPr>
        <w:t>ensure</w:t>
      </w:r>
      <w:r w:rsidR="009A0CBA">
        <w:rPr>
          <w:rFonts w:ascii="Arial" w:hAnsi="Arial" w:cs="Arial"/>
          <w:sz w:val="22"/>
          <w:szCs w:val="22"/>
        </w:rPr>
        <w:t>s</w:t>
      </w:r>
      <w:r w:rsidR="00FB7159">
        <w:rPr>
          <w:rFonts w:ascii="Arial" w:hAnsi="Arial" w:cs="Arial"/>
          <w:sz w:val="22"/>
          <w:szCs w:val="22"/>
        </w:rPr>
        <w:t xml:space="preserve"> that the cash book is </w:t>
      </w:r>
      <w:r w:rsidR="009A0CBA">
        <w:rPr>
          <w:rFonts w:ascii="Arial" w:hAnsi="Arial" w:cs="Arial"/>
          <w:sz w:val="22"/>
          <w:szCs w:val="22"/>
        </w:rPr>
        <w:t xml:space="preserve">routinely </w:t>
      </w:r>
      <w:r w:rsidR="00FB7159">
        <w:rPr>
          <w:rFonts w:ascii="Arial" w:hAnsi="Arial" w:cs="Arial"/>
          <w:sz w:val="22"/>
          <w:szCs w:val="22"/>
        </w:rPr>
        <w:t>balanced with t</w:t>
      </w:r>
      <w:r w:rsidR="002B0614">
        <w:rPr>
          <w:rFonts w:ascii="Arial" w:hAnsi="Arial" w:cs="Arial"/>
          <w:sz w:val="22"/>
          <w:szCs w:val="22"/>
        </w:rPr>
        <w:t>he bank statement.</w:t>
      </w:r>
      <w:r w:rsidR="008E1064">
        <w:rPr>
          <w:rFonts w:ascii="Arial" w:hAnsi="Arial" w:cs="Arial"/>
          <w:sz w:val="22"/>
          <w:szCs w:val="22"/>
        </w:rPr>
        <w:t xml:space="preserve"> </w:t>
      </w:r>
    </w:p>
    <w:p w14:paraId="7095B970" w14:textId="77777777" w:rsidR="006E3F24" w:rsidRDefault="006E3F24" w:rsidP="00A06678">
      <w:pPr>
        <w:rPr>
          <w:rFonts w:ascii="Arial" w:hAnsi="Arial" w:cs="Arial"/>
          <w:sz w:val="22"/>
          <w:szCs w:val="22"/>
        </w:rPr>
      </w:pPr>
    </w:p>
    <w:p w14:paraId="3AF7E085" w14:textId="77777777" w:rsidR="008E1064" w:rsidRDefault="008E1064" w:rsidP="00A06678">
      <w:pPr>
        <w:rPr>
          <w:rFonts w:ascii="Arial" w:hAnsi="Arial" w:cs="Arial"/>
          <w:sz w:val="22"/>
          <w:szCs w:val="22"/>
        </w:rPr>
      </w:pPr>
    </w:p>
    <w:p w14:paraId="526D1845" w14:textId="77777777" w:rsidR="00F3022D" w:rsidRPr="00A06678" w:rsidRDefault="006556D3" w:rsidP="00A06678">
      <w:pPr>
        <w:rPr>
          <w:rFonts w:ascii="Arial" w:hAnsi="Arial" w:cs="Arial"/>
          <w:sz w:val="22"/>
          <w:szCs w:val="22"/>
        </w:rPr>
      </w:pPr>
      <w:r w:rsidRPr="00A06678">
        <w:rPr>
          <w:rFonts w:ascii="Arial" w:hAnsi="Arial" w:cs="Arial"/>
          <w:sz w:val="22"/>
          <w:szCs w:val="22"/>
        </w:rPr>
        <w:t>4</w:t>
      </w:r>
      <w:r w:rsidR="00F3022D" w:rsidRPr="00A06678">
        <w:rPr>
          <w:rFonts w:ascii="Arial" w:hAnsi="Arial" w:cs="Arial"/>
          <w:sz w:val="22"/>
          <w:szCs w:val="22"/>
        </w:rPr>
        <w:t>.</w:t>
      </w:r>
      <w:r w:rsidR="00F3022D" w:rsidRPr="00A06678">
        <w:rPr>
          <w:rFonts w:ascii="Arial" w:hAnsi="Arial" w:cs="Arial"/>
          <w:sz w:val="22"/>
          <w:szCs w:val="22"/>
        </w:rPr>
        <w:tab/>
        <w:t>Internal Control 2 - Standing Orders, Financial Regulations and Payment Controls</w:t>
      </w:r>
    </w:p>
    <w:p w14:paraId="3E48F39F" w14:textId="77777777" w:rsidR="00F3022D" w:rsidRPr="00A06678" w:rsidRDefault="00F3022D" w:rsidP="00A06678">
      <w:pPr>
        <w:rPr>
          <w:rFonts w:ascii="Arial" w:hAnsi="Arial" w:cs="Arial"/>
          <w:sz w:val="22"/>
          <w:szCs w:val="22"/>
        </w:rPr>
      </w:pPr>
    </w:p>
    <w:p w14:paraId="0FB6EB76" w14:textId="77777777" w:rsidR="00F3022D" w:rsidRPr="00A06678" w:rsidRDefault="00F3022D" w:rsidP="00A06678">
      <w:pPr>
        <w:rPr>
          <w:rFonts w:ascii="Arial" w:hAnsi="Arial" w:cs="Arial"/>
          <w:sz w:val="22"/>
          <w:szCs w:val="22"/>
        </w:rPr>
      </w:pPr>
      <w:r w:rsidRPr="00A06678">
        <w:rPr>
          <w:rFonts w:ascii="Arial" w:hAnsi="Arial" w:cs="Arial"/>
          <w:sz w:val="22"/>
          <w:szCs w:val="22"/>
        </w:rPr>
        <w:t>(a)</w:t>
      </w:r>
      <w:r w:rsidRPr="00A06678">
        <w:rPr>
          <w:rFonts w:ascii="Arial" w:hAnsi="Arial" w:cs="Arial"/>
          <w:sz w:val="22"/>
          <w:szCs w:val="22"/>
        </w:rPr>
        <w:tab/>
        <w:t>Has the Council formally adopted Standing Orders and Financial Regulations?</w:t>
      </w:r>
    </w:p>
    <w:p w14:paraId="7773D964" w14:textId="77777777" w:rsidR="00F3022D" w:rsidRPr="00A06678" w:rsidRDefault="00F3022D" w:rsidP="00A06678">
      <w:pPr>
        <w:rPr>
          <w:rFonts w:ascii="Arial" w:hAnsi="Arial" w:cs="Arial"/>
          <w:sz w:val="22"/>
          <w:szCs w:val="22"/>
        </w:rPr>
      </w:pPr>
    </w:p>
    <w:p w14:paraId="3267D521" w14:textId="77777777"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Yes. The </w:t>
      </w:r>
      <w:r w:rsidR="002514A2" w:rsidRPr="00A06678">
        <w:rPr>
          <w:rFonts w:ascii="Arial" w:hAnsi="Arial" w:cs="Arial"/>
          <w:sz w:val="22"/>
          <w:szCs w:val="22"/>
        </w:rPr>
        <w:t xml:space="preserve">Parish </w:t>
      </w:r>
      <w:r w:rsidRPr="00A06678">
        <w:rPr>
          <w:rFonts w:ascii="Arial" w:hAnsi="Arial" w:cs="Arial"/>
          <w:sz w:val="22"/>
          <w:szCs w:val="22"/>
        </w:rPr>
        <w:t xml:space="preserve">Council continues to operate based on a comprehensive set of Standing Orders and Financial Regulations. </w:t>
      </w:r>
      <w:r w:rsidR="00A06678">
        <w:rPr>
          <w:rFonts w:ascii="Arial" w:hAnsi="Arial" w:cs="Arial"/>
          <w:sz w:val="22"/>
          <w:szCs w:val="22"/>
        </w:rPr>
        <w:t>These documents are reviewed on a regular basis</w:t>
      </w:r>
      <w:r w:rsidR="00162B00">
        <w:rPr>
          <w:rFonts w:ascii="Arial" w:hAnsi="Arial" w:cs="Arial"/>
          <w:sz w:val="22"/>
          <w:szCs w:val="22"/>
        </w:rPr>
        <w:t>, drawing upon the contents of the model documents issued by the National Association of Local Councils</w:t>
      </w:r>
      <w:r w:rsidR="00A06678">
        <w:rPr>
          <w:rFonts w:ascii="Arial" w:hAnsi="Arial" w:cs="Arial"/>
          <w:sz w:val="22"/>
          <w:szCs w:val="22"/>
        </w:rPr>
        <w:t>.</w:t>
      </w:r>
      <w:r w:rsidR="00594761">
        <w:rPr>
          <w:rFonts w:ascii="Arial" w:hAnsi="Arial" w:cs="Arial"/>
          <w:sz w:val="22"/>
          <w:szCs w:val="22"/>
        </w:rPr>
        <w:t xml:space="preserve">  </w:t>
      </w:r>
    </w:p>
    <w:p w14:paraId="546819F2" w14:textId="77777777" w:rsidR="00F3022D" w:rsidRPr="00A06678" w:rsidRDefault="00F3022D" w:rsidP="00A06678">
      <w:pPr>
        <w:rPr>
          <w:rFonts w:ascii="Arial" w:hAnsi="Arial" w:cs="Arial"/>
          <w:sz w:val="22"/>
          <w:szCs w:val="22"/>
        </w:rPr>
      </w:pPr>
    </w:p>
    <w:p w14:paraId="38B83347" w14:textId="77777777" w:rsidR="00F3022D" w:rsidRPr="00A06678" w:rsidRDefault="00F3022D" w:rsidP="00A06678">
      <w:pPr>
        <w:rPr>
          <w:rFonts w:ascii="Arial" w:hAnsi="Arial" w:cs="Arial"/>
          <w:sz w:val="22"/>
          <w:szCs w:val="22"/>
        </w:rPr>
      </w:pPr>
      <w:r w:rsidRPr="00A06678">
        <w:rPr>
          <w:rFonts w:ascii="Arial" w:hAnsi="Arial" w:cs="Arial"/>
          <w:sz w:val="22"/>
          <w:szCs w:val="22"/>
        </w:rPr>
        <w:t>(b)</w:t>
      </w:r>
      <w:r w:rsidRPr="00A06678">
        <w:rPr>
          <w:rFonts w:ascii="Arial" w:hAnsi="Arial" w:cs="Arial"/>
          <w:sz w:val="22"/>
          <w:szCs w:val="22"/>
        </w:rPr>
        <w:tab/>
        <w:t>Has a Responsible Financial Officer been appointed with specified duties?</w:t>
      </w:r>
    </w:p>
    <w:p w14:paraId="0D9406E2" w14:textId="77777777" w:rsidR="00F3022D" w:rsidRPr="00A06678" w:rsidRDefault="00F3022D" w:rsidP="00A06678">
      <w:pPr>
        <w:rPr>
          <w:rFonts w:ascii="Arial" w:hAnsi="Arial" w:cs="Arial"/>
          <w:sz w:val="22"/>
          <w:szCs w:val="22"/>
        </w:rPr>
      </w:pPr>
    </w:p>
    <w:p w14:paraId="02D8C8A6" w14:textId="77777777" w:rsidR="00F3022D" w:rsidRDefault="00F3022D" w:rsidP="008E1064">
      <w:pPr>
        <w:ind w:left="720"/>
        <w:rPr>
          <w:rFonts w:ascii="Arial" w:hAnsi="Arial" w:cs="Arial"/>
          <w:sz w:val="22"/>
          <w:szCs w:val="22"/>
        </w:rPr>
      </w:pPr>
      <w:r w:rsidRPr="00A06678">
        <w:rPr>
          <w:rFonts w:ascii="Arial" w:hAnsi="Arial" w:cs="Arial"/>
          <w:sz w:val="22"/>
          <w:szCs w:val="22"/>
        </w:rPr>
        <w:t xml:space="preserve">Yes, the Clerk is </w:t>
      </w:r>
      <w:r w:rsidR="00E52032">
        <w:rPr>
          <w:rFonts w:ascii="Arial" w:hAnsi="Arial" w:cs="Arial"/>
          <w:sz w:val="22"/>
          <w:szCs w:val="22"/>
        </w:rPr>
        <w:t>also fulfilling the role of</w:t>
      </w:r>
      <w:r w:rsidRPr="00A06678">
        <w:rPr>
          <w:rFonts w:ascii="Arial" w:hAnsi="Arial" w:cs="Arial"/>
          <w:sz w:val="22"/>
          <w:szCs w:val="22"/>
        </w:rPr>
        <w:t xml:space="preserve"> Responsible Financial Officer and there is reference to the R.F.O.'s specific dutie</w:t>
      </w:r>
      <w:r w:rsidR="002514A2" w:rsidRPr="00A06678">
        <w:rPr>
          <w:rFonts w:ascii="Arial" w:hAnsi="Arial" w:cs="Arial"/>
          <w:sz w:val="22"/>
          <w:szCs w:val="22"/>
        </w:rPr>
        <w:t>s in the Financial Regulations.</w:t>
      </w:r>
    </w:p>
    <w:p w14:paraId="519632CA" w14:textId="77777777" w:rsidR="008E1064" w:rsidRDefault="008E1064" w:rsidP="00A06678">
      <w:pPr>
        <w:rPr>
          <w:rFonts w:ascii="Arial" w:hAnsi="Arial" w:cs="Arial"/>
          <w:sz w:val="22"/>
          <w:szCs w:val="22"/>
        </w:rPr>
      </w:pPr>
    </w:p>
    <w:p w14:paraId="0A2748DA" w14:textId="77777777" w:rsidR="0095028F" w:rsidRDefault="0095028F" w:rsidP="007F4E4D">
      <w:pPr>
        <w:ind w:left="720"/>
        <w:rPr>
          <w:rFonts w:ascii="Arial" w:hAnsi="Arial" w:cs="Arial"/>
          <w:sz w:val="22"/>
          <w:szCs w:val="22"/>
        </w:rPr>
      </w:pPr>
    </w:p>
    <w:p w14:paraId="20229908" w14:textId="77777777" w:rsidR="00F3022D" w:rsidRPr="00A06678" w:rsidRDefault="00060CE4" w:rsidP="00A25F22">
      <w:pPr>
        <w:ind w:left="720" w:hanging="720"/>
        <w:rPr>
          <w:rFonts w:ascii="Arial" w:hAnsi="Arial" w:cs="Arial"/>
          <w:sz w:val="22"/>
          <w:szCs w:val="22"/>
        </w:rPr>
      </w:pPr>
      <w:r>
        <w:rPr>
          <w:rFonts w:ascii="Arial" w:hAnsi="Arial" w:cs="Arial"/>
          <w:sz w:val="22"/>
          <w:szCs w:val="22"/>
        </w:rPr>
        <w:t>(c</w:t>
      </w:r>
      <w:r w:rsidR="00F3022D" w:rsidRPr="00A06678">
        <w:rPr>
          <w:rFonts w:ascii="Arial" w:hAnsi="Arial" w:cs="Arial"/>
          <w:sz w:val="22"/>
          <w:szCs w:val="22"/>
        </w:rPr>
        <w:t>)</w:t>
      </w:r>
      <w:r w:rsidR="00F3022D" w:rsidRPr="00A06678">
        <w:rPr>
          <w:rFonts w:ascii="Arial" w:hAnsi="Arial" w:cs="Arial"/>
          <w:sz w:val="22"/>
          <w:szCs w:val="22"/>
        </w:rPr>
        <w:tab/>
        <w:t>Have items or services above a de-minimis amount been competitively purchased?</w:t>
      </w:r>
    </w:p>
    <w:p w14:paraId="6A558678" w14:textId="77777777" w:rsidR="00F3022D" w:rsidRPr="00A06678" w:rsidRDefault="00F3022D" w:rsidP="00A06678">
      <w:pPr>
        <w:rPr>
          <w:rFonts w:ascii="Arial" w:hAnsi="Arial" w:cs="Arial"/>
          <w:sz w:val="22"/>
          <w:szCs w:val="22"/>
        </w:rPr>
      </w:pPr>
    </w:p>
    <w:p w14:paraId="6E149D21" w14:textId="77777777" w:rsidR="00F3022D" w:rsidRDefault="00F3022D" w:rsidP="00A25F22">
      <w:pPr>
        <w:ind w:left="720"/>
        <w:rPr>
          <w:rFonts w:ascii="Arial" w:hAnsi="Arial" w:cs="Arial"/>
          <w:sz w:val="22"/>
          <w:szCs w:val="22"/>
        </w:rPr>
      </w:pPr>
      <w:r w:rsidRPr="00A06678">
        <w:rPr>
          <w:rFonts w:ascii="Arial" w:hAnsi="Arial" w:cs="Arial"/>
          <w:sz w:val="22"/>
          <w:szCs w:val="22"/>
        </w:rPr>
        <w:t>Yes. There is no evidence to suggest that the Council is not achieving good value for money from its contracts for the supply of goods or materials, or for the execution of works.</w:t>
      </w:r>
      <w:r w:rsidR="009A0CBA">
        <w:rPr>
          <w:rFonts w:ascii="Arial" w:hAnsi="Arial" w:cs="Arial"/>
          <w:sz w:val="22"/>
          <w:szCs w:val="22"/>
        </w:rPr>
        <w:t xml:space="preserve"> </w:t>
      </w:r>
    </w:p>
    <w:p w14:paraId="27DCFEA4" w14:textId="77777777" w:rsidR="009A0CBA" w:rsidRDefault="009A0CBA" w:rsidP="00A25F22">
      <w:pPr>
        <w:ind w:left="720"/>
        <w:rPr>
          <w:rFonts w:ascii="Arial" w:hAnsi="Arial" w:cs="Arial"/>
          <w:sz w:val="22"/>
          <w:szCs w:val="22"/>
        </w:rPr>
      </w:pPr>
    </w:p>
    <w:p w14:paraId="64219299" w14:textId="77777777" w:rsidR="00F3022D" w:rsidRDefault="00060CE4" w:rsidP="00A06678">
      <w:pPr>
        <w:rPr>
          <w:rFonts w:ascii="Arial" w:hAnsi="Arial" w:cs="Arial"/>
          <w:sz w:val="22"/>
          <w:szCs w:val="22"/>
        </w:rPr>
      </w:pPr>
      <w:r>
        <w:rPr>
          <w:rFonts w:ascii="Arial" w:hAnsi="Arial" w:cs="Arial"/>
          <w:sz w:val="22"/>
          <w:szCs w:val="22"/>
        </w:rPr>
        <w:lastRenderedPageBreak/>
        <w:t>(d</w:t>
      </w:r>
      <w:r w:rsidR="00F3022D" w:rsidRPr="00A06678">
        <w:rPr>
          <w:rFonts w:ascii="Arial" w:hAnsi="Arial" w:cs="Arial"/>
          <w:sz w:val="22"/>
          <w:szCs w:val="22"/>
        </w:rPr>
        <w:t>)</w:t>
      </w:r>
      <w:r w:rsidR="00F3022D" w:rsidRPr="00A06678">
        <w:rPr>
          <w:rFonts w:ascii="Arial" w:hAnsi="Arial" w:cs="Arial"/>
          <w:sz w:val="22"/>
          <w:szCs w:val="22"/>
        </w:rPr>
        <w:tab/>
        <w:t xml:space="preserve">Are payments in the cashbook supported by invoices, authorised and </w:t>
      </w:r>
      <w:proofErr w:type="spellStart"/>
      <w:r w:rsidR="00F3022D" w:rsidRPr="00A06678">
        <w:rPr>
          <w:rFonts w:ascii="Arial" w:hAnsi="Arial" w:cs="Arial"/>
          <w:sz w:val="22"/>
          <w:szCs w:val="22"/>
        </w:rPr>
        <w:t>minuted</w:t>
      </w:r>
      <w:proofErr w:type="spellEnd"/>
      <w:r w:rsidR="00F3022D" w:rsidRPr="00A06678">
        <w:rPr>
          <w:rFonts w:ascii="Arial" w:hAnsi="Arial" w:cs="Arial"/>
          <w:sz w:val="22"/>
          <w:szCs w:val="22"/>
        </w:rPr>
        <w:t>?</w:t>
      </w:r>
    </w:p>
    <w:p w14:paraId="7701DA2F" w14:textId="77777777" w:rsidR="00A06678" w:rsidRPr="00A06678" w:rsidRDefault="00A06678" w:rsidP="00A06678">
      <w:pPr>
        <w:rPr>
          <w:rFonts w:ascii="Arial" w:hAnsi="Arial" w:cs="Arial"/>
          <w:sz w:val="22"/>
          <w:szCs w:val="22"/>
        </w:rPr>
      </w:pPr>
    </w:p>
    <w:p w14:paraId="1D1C3EC7" w14:textId="77777777"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Following a complete review of the financial records it is evident that payments are supported by invoices, authorised and </w:t>
      </w:r>
      <w:r w:rsidR="00E52032">
        <w:rPr>
          <w:rFonts w:ascii="Arial" w:hAnsi="Arial" w:cs="Arial"/>
          <w:sz w:val="22"/>
          <w:szCs w:val="22"/>
        </w:rPr>
        <w:t xml:space="preserve">are </w:t>
      </w:r>
      <w:r w:rsidR="00A25F22">
        <w:rPr>
          <w:rFonts w:ascii="Arial" w:hAnsi="Arial" w:cs="Arial"/>
          <w:sz w:val="22"/>
          <w:szCs w:val="22"/>
        </w:rPr>
        <w:t xml:space="preserve">recorded in the </w:t>
      </w:r>
      <w:r w:rsidRPr="00A06678">
        <w:rPr>
          <w:rFonts w:ascii="Arial" w:hAnsi="Arial" w:cs="Arial"/>
          <w:sz w:val="22"/>
          <w:szCs w:val="22"/>
        </w:rPr>
        <w:t>minute</w:t>
      </w:r>
      <w:r w:rsidR="00A25F22">
        <w:rPr>
          <w:rFonts w:ascii="Arial" w:hAnsi="Arial" w:cs="Arial"/>
          <w:sz w:val="22"/>
          <w:szCs w:val="22"/>
        </w:rPr>
        <w:t>s of meetings</w:t>
      </w:r>
      <w:r w:rsidRPr="00A06678">
        <w:rPr>
          <w:rFonts w:ascii="Arial" w:hAnsi="Arial" w:cs="Arial"/>
          <w:sz w:val="22"/>
          <w:szCs w:val="22"/>
        </w:rPr>
        <w:t xml:space="preserve"> appropriately</w:t>
      </w:r>
      <w:r w:rsidR="006556D3" w:rsidRPr="00A06678">
        <w:rPr>
          <w:rFonts w:ascii="Arial" w:hAnsi="Arial" w:cs="Arial"/>
          <w:sz w:val="22"/>
          <w:szCs w:val="22"/>
        </w:rPr>
        <w:t>.</w:t>
      </w:r>
    </w:p>
    <w:p w14:paraId="5FA11BF4" w14:textId="77777777" w:rsidR="00F3022D" w:rsidRPr="00A06678" w:rsidRDefault="00F3022D" w:rsidP="00A06678">
      <w:pPr>
        <w:rPr>
          <w:rFonts w:ascii="Arial" w:hAnsi="Arial" w:cs="Arial"/>
          <w:sz w:val="22"/>
          <w:szCs w:val="22"/>
        </w:rPr>
      </w:pPr>
    </w:p>
    <w:p w14:paraId="42BA3A4E" w14:textId="77777777" w:rsidR="00F3022D" w:rsidRPr="00A06678" w:rsidRDefault="00060CE4" w:rsidP="00A06678">
      <w:pPr>
        <w:rPr>
          <w:rFonts w:ascii="Arial" w:hAnsi="Arial" w:cs="Arial"/>
          <w:sz w:val="22"/>
          <w:szCs w:val="22"/>
        </w:rPr>
      </w:pPr>
      <w:r>
        <w:rPr>
          <w:rFonts w:ascii="Arial" w:hAnsi="Arial" w:cs="Arial"/>
          <w:sz w:val="22"/>
          <w:szCs w:val="22"/>
        </w:rPr>
        <w:t>(e</w:t>
      </w:r>
      <w:r w:rsidR="00F3022D" w:rsidRPr="00A06678">
        <w:rPr>
          <w:rFonts w:ascii="Arial" w:hAnsi="Arial" w:cs="Arial"/>
          <w:sz w:val="22"/>
          <w:szCs w:val="22"/>
        </w:rPr>
        <w:t>)</w:t>
      </w:r>
      <w:r w:rsidR="00F3022D" w:rsidRPr="00A06678">
        <w:rPr>
          <w:rFonts w:ascii="Arial" w:hAnsi="Arial" w:cs="Arial"/>
          <w:sz w:val="22"/>
          <w:szCs w:val="22"/>
        </w:rPr>
        <w:tab/>
        <w:t>Has VAT on payments been identified, recorded and reclaimed?</w:t>
      </w:r>
    </w:p>
    <w:p w14:paraId="7D5B93EE" w14:textId="77777777" w:rsidR="00F3022D" w:rsidRPr="00A06678" w:rsidRDefault="00F3022D" w:rsidP="00A06678">
      <w:pPr>
        <w:rPr>
          <w:rFonts w:ascii="Arial" w:hAnsi="Arial" w:cs="Arial"/>
          <w:sz w:val="22"/>
          <w:szCs w:val="22"/>
        </w:rPr>
      </w:pPr>
    </w:p>
    <w:p w14:paraId="3D470A3F" w14:textId="77777777" w:rsidR="00F3022D" w:rsidRDefault="00F3022D" w:rsidP="00A25F22">
      <w:pPr>
        <w:ind w:left="720"/>
        <w:rPr>
          <w:rFonts w:ascii="Arial" w:hAnsi="Arial" w:cs="Arial"/>
          <w:sz w:val="22"/>
          <w:szCs w:val="22"/>
        </w:rPr>
      </w:pPr>
      <w:r w:rsidRPr="00A06678">
        <w:rPr>
          <w:rFonts w:ascii="Arial" w:hAnsi="Arial" w:cs="Arial"/>
          <w:sz w:val="22"/>
          <w:szCs w:val="22"/>
        </w:rPr>
        <w:t>Yes</w:t>
      </w:r>
      <w:r w:rsidR="002514A2" w:rsidRPr="00A06678">
        <w:rPr>
          <w:rFonts w:ascii="Arial" w:hAnsi="Arial" w:cs="Arial"/>
          <w:sz w:val="22"/>
          <w:szCs w:val="22"/>
        </w:rPr>
        <w:t>. As part of this internal audit,</w:t>
      </w:r>
      <w:r w:rsidRPr="00A06678">
        <w:rPr>
          <w:rFonts w:ascii="Arial" w:hAnsi="Arial" w:cs="Arial"/>
          <w:sz w:val="22"/>
          <w:szCs w:val="22"/>
        </w:rPr>
        <w:t xml:space="preserve"> the VAT on payments has been identified and recorded correctly in all cases. It is also appropriate to note that the claims for VAT repayment continue to be made in a very good</w:t>
      </w:r>
      <w:r w:rsidR="003E1A3C" w:rsidRPr="00A06678">
        <w:rPr>
          <w:rFonts w:ascii="Arial" w:hAnsi="Arial" w:cs="Arial"/>
          <w:sz w:val="22"/>
          <w:szCs w:val="22"/>
        </w:rPr>
        <w:t>, accurate</w:t>
      </w:r>
      <w:r w:rsidRPr="00A06678">
        <w:rPr>
          <w:rFonts w:ascii="Arial" w:hAnsi="Arial" w:cs="Arial"/>
          <w:sz w:val="22"/>
          <w:szCs w:val="22"/>
        </w:rPr>
        <w:t xml:space="preserve"> and timely manner</w:t>
      </w:r>
      <w:r w:rsidR="00802CCF">
        <w:rPr>
          <w:rFonts w:ascii="Arial" w:hAnsi="Arial" w:cs="Arial"/>
          <w:sz w:val="22"/>
          <w:szCs w:val="22"/>
        </w:rPr>
        <w:t>.</w:t>
      </w:r>
    </w:p>
    <w:p w14:paraId="6960E53B" w14:textId="77777777" w:rsidR="004A07F6" w:rsidRPr="00A06678" w:rsidRDefault="004A07F6" w:rsidP="00A06678">
      <w:pPr>
        <w:rPr>
          <w:rFonts w:ascii="Arial" w:hAnsi="Arial" w:cs="Arial"/>
          <w:sz w:val="22"/>
          <w:szCs w:val="22"/>
        </w:rPr>
      </w:pPr>
    </w:p>
    <w:p w14:paraId="4546FA2D" w14:textId="77777777" w:rsidR="00F3022D" w:rsidRPr="00A06678" w:rsidRDefault="00060CE4" w:rsidP="00A06678">
      <w:pPr>
        <w:rPr>
          <w:rFonts w:ascii="Arial" w:hAnsi="Arial" w:cs="Arial"/>
          <w:sz w:val="22"/>
          <w:szCs w:val="22"/>
        </w:rPr>
      </w:pPr>
      <w:r>
        <w:rPr>
          <w:rFonts w:ascii="Arial" w:hAnsi="Arial" w:cs="Arial"/>
          <w:sz w:val="22"/>
          <w:szCs w:val="22"/>
        </w:rPr>
        <w:t>(f</w:t>
      </w:r>
      <w:r w:rsidR="00F3022D" w:rsidRPr="00A06678">
        <w:rPr>
          <w:rFonts w:ascii="Arial" w:hAnsi="Arial" w:cs="Arial"/>
          <w:sz w:val="22"/>
          <w:szCs w:val="22"/>
        </w:rPr>
        <w:t>)</w:t>
      </w:r>
      <w:r w:rsidR="00F3022D" w:rsidRPr="00A06678">
        <w:rPr>
          <w:rFonts w:ascii="Arial" w:hAnsi="Arial" w:cs="Arial"/>
          <w:sz w:val="22"/>
          <w:szCs w:val="22"/>
        </w:rPr>
        <w:tab/>
        <w:t xml:space="preserve">Is </w:t>
      </w:r>
      <w:r w:rsidR="006556D3" w:rsidRPr="00A06678">
        <w:rPr>
          <w:rFonts w:ascii="Arial" w:hAnsi="Arial" w:cs="Arial"/>
          <w:sz w:val="22"/>
          <w:szCs w:val="22"/>
        </w:rPr>
        <w:t>Section</w:t>
      </w:r>
      <w:r w:rsidR="00982FC5" w:rsidRPr="00A06678">
        <w:rPr>
          <w:rFonts w:ascii="Arial" w:hAnsi="Arial" w:cs="Arial"/>
          <w:sz w:val="22"/>
          <w:szCs w:val="22"/>
        </w:rPr>
        <w:t xml:space="preserve"> </w:t>
      </w:r>
      <w:r w:rsidR="00F3022D" w:rsidRPr="00A06678">
        <w:rPr>
          <w:rFonts w:ascii="Arial" w:hAnsi="Arial" w:cs="Arial"/>
          <w:sz w:val="22"/>
          <w:szCs w:val="22"/>
        </w:rPr>
        <w:t>137 expenditure separately recorded and within statutory limits?</w:t>
      </w:r>
    </w:p>
    <w:p w14:paraId="4EF85FD9" w14:textId="77777777" w:rsidR="00F3022D" w:rsidRPr="00A06678" w:rsidRDefault="00F3022D" w:rsidP="00A06678">
      <w:pPr>
        <w:rPr>
          <w:rFonts w:ascii="Arial" w:hAnsi="Arial" w:cs="Arial"/>
          <w:sz w:val="22"/>
          <w:szCs w:val="22"/>
        </w:rPr>
      </w:pPr>
    </w:p>
    <w:p w14:paraId="2981D6F5" w14:textId="77777777" w:rsidR="00F3022D" w:rsidRPr="00A06678" w:rsidRDefault="00F3022D" w:rsidP="00A25F22">
      <w:pPr>
        <w:ind w:left="720"/>
        <w:rPr>
          <w:rFonts w:ascii="Arial" w:hAnsi="Arial" w:cs="Arial"/>
          <w:sz w:val="22"/>
          <w:szCs w:val="22"/>
        </w:rPr>
      </w:pPr>
      <w:r w:rsidRPr="00A06678">
        <w:rPr>
          <w:rFonts w:ascii="Arial" w:hAnsi="Arial" w:cs="Arial"/>
          <w:sz w:val="22"/>
          <w:szCs w:val="22"/>
        </w:rPr>
        <w:t>There is a good pr</w:t>
      </w:r>
      <w:r w:rsidR="003F4F58">
        <w:rPr>
          <w:rFonts w:ascii="Arial" w:hAnsi="Arial" w:cs="Arial"/>
          <w:sz w:val="22"/>
          <w:szCs w:val="22"/>
        </w:rPr>
        <w:t>ocess for separately recording Section</w:t>
      </w:r>
      <w:r w:rsidR="00060CE4">
        <w:rPr>
          <w:rFonts w:ascii="Arial" w:hAnsi="Arial" w:cs="Arial"/>
          <w:sz w:val="22"/>
          <w:szCs w:val="22"/>
        </w:rPr>
        <w:t xml:space="preserve"> </w:t>
      </w:r>
      <w:r w:rsidRPr="00A06678">
        <w:rPr>
          <w:rFonts w:ascii="Arial" w:hAnsi="Arial" w:cs="Arial"/>
          <w:sz w:val="22"/>
          <w:szCs w:val="22"/>
        </w:rPr>
        <w:t>137 expenditu</w:t>
      </w:r>
      <w:r w:rsidR="003F4F58">
        <w:rPr>
          <w:rFonts w:ascii="Arial" w:hAnsi="Arial" w:cs="Arial"/>
          <w:sz w:val="22"/>
          <w:szCs w:val="22"/>
        </w:rPr>
        <w:t xml:space="preserve">re. </w:t>
      </w:r>
      <w:r w:rsidR="0015129A">
        <w:rPr>
          <w:rFonts w:ascii="Arial" w:hAnsi="Arial" w:cs="Arial"/>
          <w:sz w:val="22"/>
          <w:szCs w:val="22"/>
        </w:rPr>
        <w:t>T</w:t>
      </w:r>
      <w:r w:rsidR="003F4F58">
        <w:rPr>
          <w:rFonts w:ascii="Arial" w:hAnsi="Arial" w:cs="Arial"/>
          <w:sz w:val="22"/>
          <w:szCs w:val="22"/>
        </w:rPr>
        <w:t xml:space="preserve">he </w:t>
      </w:r>
      <w:r w:rsidR="000A46F5">
        <w:rPr>
          <w:rFonts w:ascii="Arial" w:hAnsi="Arial" w:cs="Arial"/>
          <w:sz w:val="22"/>
          <w:szCs w:val="22"/>
        </w:rPr>
        <w:t xml:space="preserve">overall </w:t>
      </w:r>
      <w:r w:rsidR="003F4F58">
        <w:rPr>
          <w:rFonts w:ascii="Arial" w:hAnsi="Arial" w:cs="Arial"/>
          <w:sz w:val="22"/>
          <w:szCs w:val="22"/>
        </w:rPr>
        <w:t>total amount of S</w:t>
      </w:r>
      <w:r w:rsidR="00B95DBD">
        <w:rPr>
          <w:rFonts w:ascii="Arial" w:hAnsi="Arial" w:cs="Arial"/>
          <w:sz w:val="22"/>
          <w:szCs w:val="22"/>
        </w:rPr>
        <w:t xml:space="preserve">ection </w:t>
      </w:r>
      <w:r w:rsidR="003F4F58">
        <w:rPr>
          <w:rFonts w:ascii="Arial" w:hAnsi="Arial" w:cs="Arial"/>
          <w:sz w:val="22"/>
          <w:szCs w:val="22"/>
        </w:rPr>
        <w:t>137 expenditure remains</w:t>
      </w:r>
      <w:r w:rsidR="00A06678">
        <w:rPr>
          <w:rFonts w:ascii="Arial" w:hAnsi="Arial" w:cs="Arial"/>
          <w:sz w:val="22"/>
          <w:szCs w:val="22"/>
        </w:rPr>
        <w:t xml:space="preserve"> </w:t>
      </w:r>
      <w:r w:rsidR="00162B00">
        <w:rPr>
          <w:rFonts w:ascii="Arial" w:hAnsi="Arial" w:cs="Arial"/>
          <w:sz w:val="22"/>
          <w:szCs w:val="22"/>
        </w:rPr>
        <w:t>within the statutory limits.</w:t>
      </w:r>
    </w:p>
    <w:p w14:paraId="752047A6" w14:textId="77777777" w:rsidR="006556D3" w:rsidRDefault="006556D3" w:rsidP="00A06678">
      <w:pPr>
        <w:rPr>
          <w:rFonts w:ascii="Arial" w:hAnsi="Arial" w:cs="Arial"/>
          <w:sz w:val="22"/>
          <w:szCs w:val="22"/>
        </w:rPr>
      </w:pPr>
    </w:p>
    <w:p w14:paraId="7269928E" w14:textId="77777777" w:rsidR="00332E40" w:rsidRDefault="00332E40" w:rsidP="00A06678">
      <w:pPr>
        <w:rPr>
          <w:rFonts w:ascii="Arial" w:hAnsi="Arial" w:cs="Arial"/>
          <w:sz w:val="22"/>
          <w:szCs w:val="22"/>
        </w:rPr>
      </w:pPr>
    </w:p>
    <w:p w14:paraId="5728371D" w14:textId="77777777" w:rsidR="007B6717" w:rsidRPr="00A06678" w:rsidRDefault="007B6717" w:rsidP="00A06678">
      <w:pPr>
        <w:rPr>
          <w:rFonts w:ascii="Arial" w:hAnsi="Arial" w:cs="Arial"/>
          <w:sz w:val="22"/>
          <w:szCs w:val="22"/>
        </w:rPr>
      </w:pPr>
      <w:r>
        <w:rPr>
          <w:rFonts w:ascii="Arial" w:hAnsi="Arial" w:cs="Arial"/>
          <w:sz w:val="22"/>
          <w:szCs w:val="22"/>
        </w:rPr>
        <w:t>5.</w:t>
      </w:r>
      <w:r>
        <w:rPr>
          <w:rFonts w:ascii="Arial" w:hAnsi="Arial" w:cs="Arial"/>
          <w:sz w:val="22"/>
          <w:szCs w:val="22"/>
        </w:rPr>
        <w:tab/>
        <w:t>Bank Account</w:t>
      </w:r>
      <w:r w:rsidR="00B95DBD">
        <w:rPr>
          <w:rFonts w:ascii="Arial" w:hAnsi="Arial" w:cs="Arial"/>
          <w:sz w:val="22"/>
          <w:szCs w:val="22"/>
        </w:rPr>
        <w:t>s</w:t>
      </w:r>
      <w:r w:rsidR="00594761">
        <w:rPr>
          <w:rFonts w:ascii="Arial" w:hAnsi="Arial" w:cs="Arial"/>
          <w:sz w:val="22"/>
          <w:szCs w:val="22"/>
        </w:rPr>
        <w:t xml:space="preserve">    </w:t>
      </w:r>
    </w:p>
    <w:p w14:paraId="3CD7322C" w14:textId="77777777" w:rsidR="007B6717" w:rsidRDefault="007B6717" w:rsidP="00A06678">
      <w:pPr>
        <w:rPr>
          <w:rFonts w:ascii="Arial" w:hAnsi="Arial" w:cs="Arial"/>
          <w:sz w:val="22"/>
          <w:szCs w:val="22"/>
        </w:rPr>
      </w:pPr>
    </w:p>
    <w:p w14:paraId="26AC8546" w14:textId="77777777" w:rsidR="00162B00" w:rsidRDefault="00B95DBD" w:rsidP="00BB5FD6">
      <w:pPr>
        <w:ind w:left="720"/>
        <w:rPr>
          <w:rFonts w:ascii="Arial" w:hAnsi="Arial" w:cs="Arial"/>
          <w:sz w:val="22"/>
          <w:szCs w:val="22"/>
        </w:rPr>
      </w:pPr>
      <w:r>
        <w:rPr>
          <w:rFonts w:ascii="Arial" w:hAnsi="Arial" w:cs="Arial"/>
          <w:sz w:val="22"/>
          <w:szCs w:val="22"/>
        </w:rPr>
        <w:t xml:space="preserve">The Parish Council banks with the </w:t>
      </w:r>
      <w:r w:rsidR="00802CCF">
        <w:rPr>
          <w:rFonts w:ascii="Arial" w:hAnsi="Arial" w:cs="Arial"/>
          <w:sz w:val="22"/>
          <w:szCs w:val="22"/>
        </w:rPr>
        <w:t xml:space="preserve">Co-operative Bank. </w:t>
      </w:r>
      <w:r w:rsidR="00162B00">
        <w:rPr>
          <w:rFonts w:ascii="Arial" w:hAnsi="Arial" w:cs="Arial"/>
          <w:sz w:val="22"/>
          <w:szCs w:val="22"/>
        </w:rPr>
        <w:t>The current account is the principal account in use. There were no transactions affecting the two other accounts, except for the credit of interest. It is noted that the Parish Council will</w:t>
      </w:r>
      <w:r w:rsidR="00176F4E">
        <w:rPr>
          <w:rFonts w:ascii="Arial" w:hAnsi="Arial" w:cs="Arial"/>
          <w:sz w:val="22"/>
          <w:szCs w:val="22"/>
        </w:rPr>
        <w:t xml:space="preserve"> soon</w:t>
      </w:r>
      <w:r w:rsidR="00162B00">
        <w:rPr>
          <w:rFonts w:ascii="Arial" w:hAnsi="Arial" w:cs="Arial"/>
          <w:sz w:val="22"/>
          <w:szCs w:val="22"/>
        </w:rPr>
        <w:t xml:space="preserve"> review the use of these two interest-earning accounts. </w:t>
      </w:r>
    </w:p>
    <w:p w14:paraId="43818640" w14:textId="77777777" w:rsidR="00162B00" w:rsidRDefault="00162B00" w:rsidP="00BB5FD6">
      <w:pPr>
        <w:ind w:left="720"/>
        <w:rPr>
          <w:rFonts w:ascii="Arial" w:hAnsi="Arial" w:cs="Arial"/>
          <w:sz w:val="22"/>
          <w:szCs w:val="22"/>
        </w:rPr>
      </w:pPr>
    </w:p>
    <w:p w14:paraId="5B082B73" w14:textId="77777777" w:rsidR="00332E40" w:rsidRDefault="00332E40" w:rsidP="00A06678">
      <w:pPr>
        <w:rPr>
          <w:rFonts w:ascii="Arial" w:hAnsi="Arial" w:cs="Arial"/>
          <w:sz w:val="22"/>
          <w:szCs w:val="22"/>
        </w:rPr>
      </w:pPr>
    </w:p>
    <w:p w14:paraId="6377D1B0" w14:textId="77777777" w:rsidR="003E1A3C" w:rsidRPr="00A06678" w:rsidRDefault="007B6717" w:rsidP="00A06678">
      <w:pPr>
        <w:rPr>
          <w:rFonts w:ascii="Arial" w:hAnsi="Arial" w:cs="Arial"/>
          <w:sz w:val="22"/>
          <w:szCs w:val="22"/>
        </w:rPr>
      </w:pPr>
      <w:r>
        <w:rPr>
          <w:rFonts w:ascii="Arial" w:hAnsi="Arial" w:cs="Arial"/>
          <w:sz w:val="22"/>
          <w:szCs w:val="22"/>
        </w:rPr>
        <w:t>6</w:t>
      </w:r>
      <w:r w:rsidR="003E1A3C" w:rsidRPr="00A06678">
        <w:rPr>
          <w:rFonts w:ascii="Arial" w:hAnsi="Arial" w:cs="Arial"/>
          <w:sz w:val="22"/>
          <w:szCs w:val="22"/>
        </w:rPr>
        <w:t>.</w:t>
      </w:r>
      <w:r w:rsidR="003E1A3C" w:rsidRPr="00A06678">
        <w:rPr>
          <w:rFonts w:ascii="Arial" w:hAnsi="Arial" w:cs="Arial"/>
          <w:sz w:val="22"/>
          <w:szCs w:val="22"/>
        </w:rPr>
        <w:tab/>
        <w:t>Wages</w:t>
      </w:r>
    </w:p>
    <w:p w14:paraId="06B430E5" w14:textId="77777777" w:rsidR="003E1A3C" w:rsidRPr="00A06678" w:rsidRDefault="003E1A3C" w:rsidP="00A06678">
      <w:pPr>
        <w:rPr>
          <w:rFonts w:ascii="Arial" w:hAnsi="Arial" w:cs="Arial"/>
          <w:sz w:val="22"/>
          <w:szCs w:val="22"/>
        </w:rPr>
      </w:pPr>
    </w:p>
    <w:p w14:paraId="49C48081" w14:textId="77777777" w:rsidR="004A07F6" w:rsidRDefault="00A06678" w:rsidP="00BB5FD6">
      <w:pPr>
        <w:ind w:left="720"/>
        <w:rPr>
          <w:rFonts w:ascii="Arial" w:hAnsi="Arial" w:cs="Arial"/>
          <w:sz w:val="22"/>
          <w:szCs w:val="22"/>
        </w:rPr>
      </w:pPr>
      <w:r>
        <w:rPr>
          <w:rFonts w:ascii="Arial" w:hAnsi="Arial" w:cs="Arial"/>
          <w:sz w:val="22"/>
          <w:szCs w:val="22"/>
        </w:rPr>
        <w:t>Appropriate r</w:t>
      </w:r>
      <w:r w:rsidR="003E1A3C" w:rsidRPr="00A06678">
        <w:rPr>
          <w:rFonts w:ascii="Arial" w:hAnsi="Arial" w:cs="Arial"/>
          <w:sz w:val="22"/>
          <w:szCs w:val="22"/>
        </w:rPr>
        <w:t>ecord</w:t>
      </w:r>
      <w:r>
        <w:rPr>
          <w:rFonts w:ascii="Arial" w:hAnsi="Arial" w:cs="Arial"/>
          <w:sz w:val="22"/>
          <w:szCs w:val="22"/>
        </w:rPr>
        <w:t>s are maintained</w:t>
      </w:r>
      <w:r w:rsidR="003E1A3C" w:rsidRPr="00A06678">
        <w:rPr>
          <w:rFonts w:ascii="Arial" w:hAnsi="Arial" w:cs="Arial"/>
          <w:sz w:val="22"/>
          <w:szCs w:val="22"/>
        </w:rPr>
        <w:t xml:space="preserve"> for each emp</w:t>
      </w:r>
      <w:r>
        <w:rPr>
          <w:rFonts w:ascii="Arial" w:hAnsi="Arial" w:cs="Arial"/>
          <w:sz w:val="22"/>
          <w:szCs w:val="22"/>
        </w:rPr>
        <w:t>loyee. T</w:t>
      </w:r>
      <w:r w:rsidR="003E1A3C" w:rsidRPr="00A06678">
        <w:rPr>
          <w:rFonts w:ascii="Arial" w:hAnsi="Arial" w:cs="Arial"/>
          <w:sz w:val="22"/>
          <w:szCs w:val="22"/>
        </w:rPr>
        <w:t>he correct amount</w:t>
      </w:r>
      <w:r>
        <w:rPr>
          <w:rFonts w:ascii="Arial" w:hAnsi="Arial" w:cs="Arial"/>
          <w:sz w:val="22"/>
          <w:szCs w:val="22"/>
        </w:rPr>
        <w:t>s have been paid, including payments to</w:t>
      </w:r>
      <w:r w:rsidR="003E1A3C" w:rsidRPr="00A06678">
        <w:rPr>
          <w:rFonts w:ascii="Arial" w:hAnsi="Arial" w:cs="Arial"/>
          <w:sz w:val="22"/>
          <w:szCs w:val="22"/>
        </w:rPr>
        <w:t xml:space="preserve"> HM</w:t>
      </w:r>
      <w:r>
        <w:rPr>
          <w:rFonts w:ascii="Arial" w:hAnsi="Arial" w:cs="Arial"/>
          <w:sz w:val="22"/>
          <w:szCs w:val="22"/>
        </w:rPr>
        <w:t xml:space="preserve"> </w:t>
      </w:r>
      <w:r w:rsidR="003E1A3C" w:rsidRPr="00A06678">
        <w:rPr>
          <w:rFonts w:ascii="Arial" w:hAnsi="Arial" w:cs="Arial"/>
          <w:sz w:val="22"/>
          <w:szCs w:val="22"/>
        </w:rPr>
        <w:t>R</w:t>
      </w:r>
      <w:r>
        <w:rPr>
          <w:rFonts w:ascii="Arial" w:hAnsi="Arial" w:cs="Arial"/>
          <w:sz w:val="22"/>
          <w:szCs w:val="22"/>
        </w:rPr>
        <w:t xml:space="preserve">evenues and </w:t>
      </w:r>
      <w:r w:rsidR="003E1A3C" w:rsidRPr="00A06678">
        <w:rPr>
          <w:rFonts w:ascii="Arial" w:hAnsi="Arial" w:cs="Arial"/>
          <w:sz w:val="22"/>
          <w:szCs w:val="22"/>
        </w:rPr>
        <w:t>C</w:t>
      </w:r>
      <w:r>
        <w:rPr>
          <w:rFonts w:ascii="Arial" w:hAnsi="Arial" w:cs="Arial"/>
          <w:sz w:val="22"/>
          <w:szCs w:val="22"/>
        </w:rPr>
        <w:t>ustoms</w:t>
      </w:r>
      <w:r w:rsidR="003E1A3C" w:rsidRPr="00A06678">
        <w:rPr>
          <w:rFonts w:ascii="Arial" w:hAnsi="Arial" w:cs="Arial"/>
          <w:sz w:val="22"/>
          <w:szCs w:val="22"/>
        </w:rPr>
        <w:t>. As part of this internal audit, these amounts have been checked and have been found to be correct.</w:t>
      </w:r>
      <w:r w:rsidR="004A07F6">
        <w:rPr>
          <w:rFonts w:ascii="Arial" w:hAnsi="Arial" w:cs="Arial"/>
          <w:sz w:val="22"/>
          <w:szCs w:val="22"/>
        </w:rPr>
        <w:t xml:space="preserve"> </w:t>
      </w:r>
      <w:r w:rsidR="002B0614">
        <w:rPr>
          <w:rFonts w:ascii="Arial" w:hAnsi="Arial" w:cs="Arial"/>
          <w:sz w:val="22"/>
          <w:szCs w:val="22"/>
        </w:rPr>
        <w:t xml:space="preserve"> </w:t>
      </w:r>
    </w:p>
    <w:p w14:paraId="1282C15D" w14:textId="77777777" w:rsidR="00D85D12" w:rsidRDefault="00D85D12" w:rsidP="00A06678">
      <w:pPr>
        <w:rPr>
          <w:rFonts w:ascii="Arial" w:hAnsi="Arial" w:cs="Arial"/>
          <w:sz w:val="22"/>
          <w:szCs w:val="22"/>
        </w:rPr>
      </w:pPr>
    </w:p>
    <w:p w14:paraId="3D40C0DC" w14:textId="77777777" w:rsidR="004A07F6" w:rsidRPr="00A06678" w:rsidRDefault="00476F66" w:rsidP="00A25F22">
      <w:pPr>
        <w:ind w:left="720"/>
        <w:rPr>
          <w:rFonts w:ascii="Arial" w:hAnsi="Arial" w:cs="Arial"/>
          <w:sz w:val="22"/>
          <w:szCs w:val="22"/>
        </w:rPr>
      </w:pPr>
      <w:r>
        <w:rPr>
          <w:rFonts w:ascii="Arial" w:hAnsi="Arial" w:cs="Arial"/>
          <w:sz w:val="22"/>
          <w:szCs w:val="22"/>
        </w:rPr>
        <w:t>T</w:t>
      </w:r>
      <w:r w:rsidR="00B95DBD">
        <w:rPr>
          <w:rFonts w:ascii="Arial" w:hAnsi="Arial" w:cs="Arial"/>
          <w:sz w:val="22"/>
          <w:szCs w:val="22"/>
        </w:rPr>
        <w:t xml:space="preserve">he appropriate employer and employee contributions </w:t>
      </w:r>
      <w:r>
        <w:rPr>
          <w:rFonts w:ascii="Arial" w:hAnsi="Arial" w:cs="Arial"/>
          <w:sz w:val="22"/>
          <w:szCs w:val="22"/>
        </w:rPr>
        <w:t xml:space="preserve">are </w:t>
      </w:r>
      <w:r w:rsidR="00B95DBD">
        <w:rPr>
          <w:rFonts w:ascii="Arial" w:hAnsi="Arial" w:cs="Arial"/>
          <w:sz w:val="22"/>
          <w:szCs w:val="22"/>
        </w:rPr>
        <w:t>being made to the South Yorkshire Pension Fund each month.</w:t>
      </w:r>
      <w:r w:rsidR="00594761">
        <w:rPr>
          <w:rFonts w:ascii="Arial" w:hAnsi="Arial" w:cs="Arial"/>
          <w:sz w:val="22"/>
          <w:szCs w:val="22"/>
        </w:rPr>
        <w:t xml:space="preserve"> </w:t>
      </w:r>
      <w:r w:rsidR="00162B00">
        <w:rPr>
          <w:rFonts w:ascii="Arial" w:hAnsi="Arial" w:cs="Arial"/>
          <w:sz w:val="22"/>
          <w:szCs w:val="22"/>
        </w:rPr>
        <w:t xml:space="preserve"> It is noted that one employee has chosen not to be part of the pension scheme.</w:t>
      </w:r>
    </w:p>
    <w:p w14:paraId="78339AF9" w14:textId="77777777" w:rsidR="006556D3" w:rsidRDefault="00332E40" w:rsidP="00332E40">
      <w:pPr>
        <w:tabs>
          <w:tab w:val="left" w:pos="1580"/>
        </w:tabs>
        <w:rPr>
          <w:rFonts w:ascii="Arial" w:hAnsi="Arial" w:cs="Arial"/>
          <w:sz w:val="22"/>
          <w:szCs w:val="22"/>
        </w:rPr>
      </w:pPr>
      <w:r>
        <w:rPr>
          <w:rFonts w:ascii="Arial" w:hAnsi="Arial" w:cs="Arial"/>
          <w:sz w:val="22"/>
          <w:szCs w:val="22"/>
        </w:rPr>
        <w:tab/>
      </w:r>
    </w:p>
    <w:p w14:paraId="6ECD479A" w14:textId="77777777" w:rsidR="00332E40" w:rsidRPr="00A06678" w:rsidRDefault="00332E40" w:rsidP="00332E40">
      <w:pPr>
        <w:tabs>
          <w:tab w:val="left" w:pos="1580"/>
        </w:tabs>
        <w:rPr>
          <w:rFonts w:ascii="Arial" w:hAnsi="Arial" w:cs="Arial"/>
          <w:sz w:val="22"/>
          <w:szCs w:val="22"/>
        </w:rPr>
      </w:pPr>
    </w:p>
    <w:p w14:paraId="5440D69B" w14:textId="77777777" w:rsidR="00982FC5" w:rsidRPr="00A06678" w:rsidRDefault="007B6717" w:rsidP="00A06678">
      <w:pPr>
        <w:rPr>
          <w:rFonts w:ascii="Arial" w:hAnsi="Arial" w:cs="Arial"/>
          <w:sz w:val="22"/>
          <w:szCs w:val="22"/>
        </w:rPr>
      </w:pPr>
      <w:r>
        <w:rPr>
          <w:rFonts w:ascii="Arial" w:hAnsi="Arial" w:cs="Arial"/>
          <w:sz w:val="22"/>
          <w:szCs w:val="22"/>
        </w:rPr>
        <w:t>7</w:t>
      </w:r>
      <w:r w:rsidR="00982FC5" w:rsidRPr="00A06678">
        <w:rPr>
          <w:rFonts w:ascii="Arial" w:hAnsi="Arial" w:cs="Arial"/>
          <w:sz w:val="22"/>
          <w:szCs w:val="22"/>
        </w:rPr>
        <w:t>.</w:t>
      </w:r>
      <w:r w:rsidR="00982FC5" w:rsidRPr="00A06678">
        <w:rPr>
          <w:rFonts w:ascii="Arial" w:hAnsi="Arial" w:cs="Arial"/>
          <w:sz w:val="22"/>
          <w:szCs w:val="22"/>
        </w:rPr>
        <w:tab/>
        <w:t>Financial Year End</w:t>
      </w:r>
    </w:p>
    <w:p w14:paraId="5675D54B" w14:textId="77777777" w:rsidR="00982FC5" w:rsidRPr="00A06678" w:rsidRDefault="00982FC5" w:rsidP="00A06678">
      <w:pPr>
        <w:rPr>
          <w:rFonts w:ascii="Arial" w:hAnsi="Arial" w:cs="Arial"/>
          <w:sz w:val="22"/>
          <w:szCs w:val="22"/>
        </w:rPr>
      </w:pPr>
    </w:p>
    <w:p w14:paraId="0184880D" w14:textId="77777777" w:rsidR="00982FC5" w:rsidRPr="00A06678" w:rsidRDefault="00982FC5" w:rsidP="00A25F22">
      <w:pPr>
        <w:ind w:left="720"/>
        <w:rPr>
          <w:rFonts w:ascii="Arial" w:hAnsi="Arial" w:cs="Arial"/>
          <w:sz w:val="22"/>
          <w:szCs w:val="22"/>
        </w:rPr>
      </w:pPr>
      <w:r w:rsidRPr="00A06678">
        <w:rPr>
          <w:rFonts w:ascii="Arial" w:hAnsi="Arial" w:cs="Arial"/>
          <w:sz w:val="22"/>
          <w:szCs w:val="22"/>
        </w:rPr>
        <w:t>A Statement of Accounts is produced for the External Auditor, which shows last year’s figur</w:t>
      </w:r>
      <w:r w:rsidR="00162B00">
        <w:rPr>
          <w:rFonts w:ascii="Arial" w:hAnsi="Arial" w:cs="Arial"/>
          <w:sz w:val="22"/>
          <w:szCs w:val="22"/>
        </w:rPr>
        <w:t>es (2023</w:t>
      </w:r>
      <w:r w:rsidR="008E1064">
        <w:rPr>
          <w:rFonts w:ascii="Arial" w:hAnsi="Arial" w:cs="Arial"/>
          <w:sz w:val="22"/>
          <w:szCs w:val="22"/>
        </w:rPr>
        <w:t>/</w:t>
      </w:r>
      <w:r w:rsidR="00D85D12">
        <w:rPr>
          <w:rFonts w:ascii="Arial" w:hAnsi="Arial" w:cs="Arial"/>
          <w:sz w:val="22"/>
          <w:szCs w:val="22"/>
        </w:rPr>
        <w:t>20</w:t>
      </w:r>
      <w:r w:rsidR="00162B00">
        <w:rPr>
          <w:rFonts w:ascii="Arial" w:hAnsi="Arial" w:cs="Arial"/>
          <w:sz w:val="22"/>
          <w:szCs w:val="22"/>
        </w:rPr>
        <w:t>24</w:t>
      </w:r>
      <w:r w:rsidR="00332E40">
        <w:rPr>
          <w:rFonts w:ascii="Arial" w:hAnsi="Arial" w:cs="Arial"/>
          <w:sz w:val="22"/>
          <w:szCs w:val="22"/>
        </w:rPr>
        <w:t xml:space="preserve">), as well as this year’s </w:t>
      </w:r>
      <w:r w:rsidR="00162B00">
        <w:rPr>
          <w:rFonts w:ascii="Arial" w:hAnsi="Arial" w:cs="Arial"/>
          <w:sz w:val="22"/>
          <w:szCs w:val="22"/>
        </w:rPr>
        <w:t>(2024</w:t>
      </w:r>
      <w:r w:rsidR="00476F66">
        <w:rPr>
          <w:rFonts w:ascii="Arial" w:hAnsi="Arial" w:cs="Arial"/>
          <w:sz w:val="22"/>
          <w:szCs w:val="22"/>
        </w:rPr>
        <w:t>/20</w:t>
      </w:r>
      <w:r w:rsidR="00162B00">
        <w:rPr>
          <w:rFonts w:ascii="Arial" w:hAnsi="Arial" w:cs="Arial"/>
          <w:sz w:val="22"/>
          <w:szCs w:val="22"/>
        </w:rPr>
        <w:t>25</w:t>
      </w:r>
      <w:r w:rsidRPr="00A06678">
        <w:rPr>
          <w:rFonts w:ascii="Arial" w:hAnsi="Arial" w:cs="Arial"/>
          <w:sz w:val="22"/>
          <w:szCs w:val="22"/>
        </w:rPr>
        <w:t xml:space="preserve">). A summary is </w:t>
      </w:r>
      <w:r w:rsidR="00FE19BA">
        <w:rPr>
          <w:rFonts w:ascii="Arial" w:hAnsi="Arial" w:cs="Arial"/>
          <w:sz w:val="22"/>
          <w:szCs w:val="22"/>
        </w:rPr>
        <w:t xml:space="preserve">also produced, recording </w:t>
      </w:r>
      <w:r w:rsidRPr="00A06678">
        <w:rPr>
          <w:rFonts w:ascii="Arial" w:hAnsi="Arial" w:cs="Arial"/>
          <w:sz w:val="22"/>
          <w:szCs w:val="22"/>
        </w:rPr>
        <w:t>the Parish C</w:t>
      </w:r>
      <w:r w:rsidR="00FE19BA">
        <w:rPr>
          <w:rFonts w:ascii="Arial" w:hAnsi="Arial" w:cs="Arial"/>
          <w:sz w:val="22"/>
          <w:szCs w:val="22"/>
        </w:rPr>
        <w:t>ouncil’s bank accounts and the</w:t>
      </w:r>
      <w:r w:rsidRPr="00A06678">
        <w:rPr>
          <w:rFonts w:ascii="Arial" w:hAnsi="Arial" w:cs="Arial"/>
          <w:sz w:val="22"/>
          <w:szCs w:val="22"/>
        </w:rPr>
        <w:t xml:space="preserve"> individual balances at the end </w:t>
      </w:r>
      <w:r w:rsidR="00A06678">
        <w:rPr>
          <w:rFonts w:ascii="Arial" w:hAnsi="Arial" w:cs="Arial"/>
          <w:sz w:val="22"/>
          <w:szCs w:val="22"/>
        </w:rPr>
        <w:t>of the financial year.</w:t>
      </w:r>
      <w:r w:rsidR="00162B00">
        <w:rPr>
          <w:rFonts w:ascii="Arial" w:hAnsi="Arial" w:cs="Arial"/>
          <w:sz w:val="22"/>
          <w:szCs w:val="22"/>
        </w:rPr>
        <w:t xml:space="preserve"> Two of the bank accounts have very low balances and their use is being reviewed (reference paragraph 5 above).</w:t>
      </w:r>
    </w:p>
    <w:p w14:paraId="5463FA1E" w14:textId="77777777" w:rsidR="006556D3" w:rsidRDefault="006556D3" w:rsidP="00A06678">
      <w:pPr>
        <w:rPr>
          <w:rFonts w:ascii="Arial" w:hAnsi="Arial" w:cs="Arial"/>
          <w:sz w:val="22"/>
          <w:szCs w:val="22"/>
        </w:rPr>
      </w:pPr>
    </w:p>
    <w:p w14:paraId="1A7F2EDD" w14:textId="77777777" w:rsidR="00F97D21" w:rsidRPr="00A06678" w:rsidRDefault="00F97D21" w:rsidP="00A06678">
      <w:pPr>
        <w:rPr>
          <w:rFonts w:ascii="Arial" w:hAnsi="Arial" w:cs="Arial"/>
          <w:sz w:val="22"/>
          <w:szCs w:val="22"/>
        </w:rPr>
      </w:pPr>
    </w:p>
    <w:p w14:paraId="1C358AB0" w14:textId="77777777" w:rsidR="00F3022D" w:rsidRPr="00A06678" w:rsidRDefault="00C31CC5" w:rsidP="00A06678">
      <w:pPr>
        <w:rPr>
          <w:rFonts w:ascii="Arial" w:hAnsi="Arial" w:cs="Arial"/>
          <w:sz w:val="22"/>
          <w:szCs w:val="22"/>
        </w:rPr>
      </w:pPr>
      <w:r>
        <w:rPr>
          <w:rFonts w:ascii="Arial" w:hAnsi="Arial" w:cs="Arial"/>
          <w:sz w:val="22"/>
          <w:szCs w:val="22"/>
        </w:rPr>
        <w:t>8</w:t>
      </w:r>
      <w:r w:rsidR="008F00B2" w:rsidRPr="00A06678">
        <w:rPr>
          <w:rFonts w:ascii="Arial" w:hAnsi="Arial" w:cs="Arial"/>
          <w:sz w:val="22"/>
          <w:szCs w:val="22"/>
        </w:rPr>
        <w:t>.</w:t>
      </w:r>
      <w:r w:rsidR="008F00B2" w:rsidRPr="00A06678">
        <w:rPr>
          <w:rFonts w:ascii="Arial" w:hAnsi="Arial" w:cs="Arial"/>
          <w:sz w:val="22"/>
          <w:szCs w:val="22"/>
        </w:rPr>
        <w:tab/>
      </w:r>
      <w:r w:rsidR="00F3022D" w:rsidRPr="00A06678">
        <w:rPr>
          <w:rFonts w:ascii="Arial" w:hAnsi="Arial" w:cs="Arial"/>
          <w:sz w:val="22"/>
          <w:szCs w:val="22"/>
        </w:rPr>
        <w:t>Risk Management Arrangement</w:t>
      </w:r>
      <w:r w:rsidR="00B95DBD">
        <w:rPr>
          <w:rFonts w:ascii="Arial" w:hAnsi="Arial" w:cs="Arial"/>
          <w:sz w:val="22"/>
          <w:szCs w:val="22"/>
        </w:rPr>
        <w:t>s</w:t>
      </w:r>
    </w:p>
    <w:p w14:paraId="4D163078" w14:textId="77777777" w:rsidR="00F3022D" w:rsidRPr="00A06678" w:rsidRDefault="00F3022D" w:rsidP="00A06678">
      <w:pPr>
        <w:rPr>
          <w:rFonts w:ascii="Arial" w:hAnsi="Arial" w:cs="Arial"/>
          <w:sz w:val="22"/>
          <w:szCs w:val="22"/>
        </w:rPr>
      </w:pPr>
    </w:p>
    <w:p w14:paraId="674E3DB7" w14:textId="77777777" w:rsidR="00A06678" w:rsidRDefault="008F00B2" w:rsidP="00A25F22">
      <w:pPr>
        <w:ind w:left="720"/>
        <w:rPr>
          <w:rFonts w:ascii="Arial" w:hAnsi="Arial" w:cs="Arial"/>
          <w:sz w:val="22"/>
          <w:szCs w:val="22"/>
        </w:rPr>
      </w:pPr>
      <w:r w:rsidRPr="00A06678">
        <w:rPr>
          <w:rFonts w:ascii="Arial" w:hAnsi="Arial" w:cs="Arial"/>
          <w:sz w:val="22"/>
          <w:szCs w:val="22"/>
        </w:rPr>
        <w:t xml:space="preserve">The </w:t>
      </w:r>
      <w:r w:rsidR="00F3022D" w:rsidRPr="00A06678">
        <w:rPr>
          <w:rFonts w:ascii="Arial" w:hAnsi="Arial" w:cs="Arial"/>
          <w:sz w:val="22"/>
          <w:szCs w:val="22"/>
        </w:rPr>
        <w:t>carrying out of an annual ris</w:t>
      </w:r>
      <w:r w:rsidRPr="00A06678">
        <w:rPr>
          <w:rFonts w:ascii="Arial" w:hAnsi="Arial" w:cs="Arial"/>
          <w:sz w:val="22"/>
          <w:szCs w:val="22"/>
        </w:rPr>
        <w:t xml:space="preserve">k assessment is part of the </w:t>
      </w:r>
      <w:r w:rsidR="00F3022D" w:rsidRPr="00A06678">
        <w:rPr>
          <w:rFonts w:ascii="Arial" w:hAnsi="Arial" w:cs="Arial"/>
          <w:sz w:val="22"/>
          <w:szCs w:val="22"/>
        </w:rPr>
        <w:t>arrangements for Corporate Governance</w:t>
      </w:r>
      <w:r w:rsidR="00A06678">
        <w:rPr>
          <w:rFonts w:ascii="Arial" w:hAnsi="Arial" w:cs="Arial"/>
          <w:sz w:val="22"/>
          <w:szCs w:val="22"/>
        </w:rPr>
        <w:t xml:space="preserve"> and appropriate records are kept and reviews undertaken</w:t>
      </w:r>
      <w:r w:rsidR="000C2952">
        <w:rPr>
          <w:rFonts w:ascii="Arial" w:hAnsi="Arial" w:cs="Arial"/>
          <w:sz w:val="22"/>
          <w:szCs w:val="22"/>
        </w:rPr>
        <w:t>.</w:t>
      </w:r>
    </w:p>
    <w:p w14:paraId="3FA27251" w14:textId="77777777" w:rsidR="00F3022D" w:rsidRPr="00A06678" w:rsidRDefault="00A06678" w:rsidP="00A06678">
      <w:pPr>
        <w:rPr>
          <w:rFonts w:ascii="Arial" w:hAnsi="Arial" w:cs="Arial"/>
          <w:sz w:val="22"/>
          <w:szCs w:val="22"/>
        </w:rPr>
      </w:pPr>
      <w:r w:rsidRPr="00A06678">
        <w:rPr>
          <w:rFonts w:ascii="Arial" w:hAnsi="Arial" w:cs="Arial"/>
          <w:sz w:val="22"/>
          <w:szCs w:val="22"/>
        </w:rPr>
        <w:t xml:space="preserve"> </w:t>
      </w:r>
    </w:p>
    <w:p w14:paraId="56086949" w14:textId="77777777" w:rsidR="008F00B2" w:rsidRDefault="00F3022D" w:rsidP="00A25F22">
      <w:pPr>
        <w:ind w:left="720"/>
        <w:rPr>
          <w:rFonts w:ascii="Arial" w:hAnsi="Arial" w:cs="Arial"/>
          <w:sz w:val="22"/>
          <w:szCs w:val="22"/>
        </w:rPr>
      </w:pPr>
      <w:r w:rsidRPr="00A06678">
        <w:rPr>
          <w:rFonts w:ascii="Arial" w:hAnsi="Arial" w:cs="Arial"/>
          <w:sz w:val="22"/>
          <w:szCs w:val="22"/>
        </w:rPr>
        <w:t>It is evident that insurance cover is reviewed on an annual basis and the insura</w:t>
      </w:r>
      <w:r w:rsidR="008F00B2" w:rsidRPr="00A06678">
        <w:rPr>
          <w:rFonts w:ascii="Arial" w:hAnsi="Arial" w:cs="Arial"/>
          <w:sz w:val="22"/>
          <w:szCs w:val="22"/>
        </w:rPr>
        <w:t xml:space="preserve">nce policy is </w:t>
      </w:r>
      <w:r w:rsidRPr="00A06678">
        <w:rPr>
          <w:rFonts w:ascii="Arial" w:hAnsi="Arial" w:cs="Arial"/>
          <w:sz w:val="22"/>
          <w:szCs w:val="22"/>
        </w:rPr>
        <w:t>kept up to date.</w:t>
      </w:r>
      <w:r w:rsidR="004A07F6" w:rsidRPr="004A07F6">
        <w:rPr>
          <w:rFonts w:ascii="Arial" w:hAnsi="Arial" w:cs="Arial"/>
          <w:sz w:val="22"/>
          <w:szCs w:val="22"/>
        </w:rPr>
        <w:t xml:space="preserve"> </w:t>
      </w:r>
      <w:r w:rsidR="00675EC5">
        <w:rPr>
          <w:rFonts w:ascii="Arial" w:hAnsi="Arial" w:cs="Arial"/>
          <w:sz w:val="22"/>
          <w:szCs w:val="22"/>
        </w:rPr>
        <w:t>The arrangement with the insurance company covers a continuous period of three years.</w:t>
      </w:r>
    </w:p>
    <w:p w14:paraId="1BBC09E3" w14:textId="77777777" w:rsidR="00A25F22" w:rsidRDefault="00A25F22" w:rsidP="00A06678">
      <w:pPr>
        <w:rPr>
          <w:rFonts w:ascii="Arial" w:hAnsi="Arial" w:cs="Arial"/>
          <w:sz w:val="22"/>
          <w:szCs w:val="22"/>
        </w:rPr>
      </w:pPr>
    </w:p>
    <w:p w14:paraId="17D40051" w14:textId="77777777" w:rsidR="00824261" w:rsidRDefault="00176F4E" w:rsidP="00A06678">
      <w:pPr>
        <w:rPr>
          <w:rFonts w:ascii="Arial" w:hAnsi="Arial" w:cs="Arial"/>
          <w:sz w:val="22"/>
          <w:szCs w:val="22"/>
        </w:rPr>
      </w:pPr>
      <w:r>
        <w:rPr>
          <w:rFonts w:ascii="Arial" w:hAnsi="Arial" w:cs="Arial"/>
          <w:sz w:val="22"/>
          <w:szCs w:val="22"/>
        </w:rPr>
        <w:t>9</w:t>
      </w:r>
      <w:r w:rsidR="00824261">
        <w:rPr>
          <w:rFonts w:ascii="Arial" w:hAnsi="Arial" w:cs="Arial"/>
          <w:sz w:val="22"/>
          <w:szCs w:val="22"/>
        </w:rPr>
        <w:t>.</w:t>
      </w:r>
      <w:r w:rsidR="00824261">
        <w:rPr>
          <w:rFonts w:ascii="Arial" w:hAnsi="Arial" w:cs="Arial"/>
          <w:sz w:val="22"/>
          <w:szCs w:val="22"/>
        </w:rPr>
        <w:tab/>
        <w:t>Councillors’ Declarations of Interest at meetings</w:t>
      </w:r>
    </w:p>
    <w:p w14:paraId="3B1CD567" w14:textId="77777777" w:rsidR="00824261" w:rsidRDefault="00824261" w:rsidP="00A06678">
      <w:pPr>
        <w:rPr>
          <w:rFonts w:ascii="Arial" w:hAnsi="Arial" w:cs="Arial"/>
          <w:sz w:val="22"/>
          <w:szCs w:val="22"/>
        </w:rPr>
      </w:pPr>
    </w:p>
    <w:p w14:paraId="5C33B02D" w14:textId="77777777" w:rsidR="00824261" w:rsidRDefault="00824261" w:rsidP="00824261">
      <w:pPr>
        <w:ind w:left="720"/>
        <w:rPr>
          <w:rFonts w:ascii="Arial" w:hAnsi="Arial" w:cs="Arial"/>
          <w:sz w:val="22"/>
          <w:szCs w:val="22"/>
        </w:rPr>
      </w:pPr>
      <w:r>
        <w:rPr>
          <w:rFonts w:ascii="Arial" w:hAnsi="Arial" w:cs="Arial"/>
          <w:sz w:val="22"/>
          <w:szCs w:val="22"/>
        </w:rPr>
        <w:t>The minutes of the Parish Council’s meetings correctly record the instances when Members of Council declare an interest</w:t>
      </w:r>
      <w:r w:rsidR="00176F4E">
        <w:rPr>
          <w:rFonts w:ascii="Arial" w:hAnsi="Arial" w:cs="Arial"/>
          <w:sz w:val="22"/>
          <w:szCs w:val="22"/>
        </w:rPr>
        <w:t xml:space="preserve"> they have</w:t>
      </w:r>
      <w:r>
        <w:rPr>
          <w:rFonts w:ascii="Arial" w:hAnsi="Arial" w:cs="Arial"/>
          <w:sz w:val="22"/>
          <w:szCs w:val="22"/>
        </w:rPr>
        <w:t xml:space="preserve"> in any matters which are being considered at the meetings.</w:t>
      </w:r>
      <w:r w:rsidR="009A0908">
        <w:rPr>
          <w:rFonts w:ascii="Arial" w:hAnsi="Arial" w:cs="Arial"/>
          <w:sz w:val="22"/>
          <w:szCs w:val="22"/>
        </w:rPr>
        <w:t xml:space="preserve"> The relevant legislation is </w:t>
      </w:r>
      <w:r w:rsidR="00FF554F">
        <w:rPr>
          <w:rFonts w:ascii="Arial" w:hAnsi="Arial" w:cs="Arial"/>
          <w:sz w:val="22"/>
          <w:szCs w:val="22"/>
        </w:rPr>
        <w:t xml:space="preserve">stated </w:t>
      </w:r>
      <w:r w:rsidR="009A0908">
        <w:rPr>
          <w:rFonts w:ascii="Arial" w:hAnsi="Arial" w:cs="Arial"/>
          <w:sz w:val="22"/>
          <w:szCs w:val="22"/>
        </w:rPr>
        <w:t xml:space="preserve">at Section 31 and Section 32 of the Localism Act 2011. </w:t>
      </w:r>
      <w:r>
        <w:rPr>
          <w:rFonts w:ascii="Arial" w:hAnsi="Arial" w:cs="Arial"/>
          <w:sz w:val="22"/>
          <w:szCs w:val="22"/>
        </w:rPr>
        <w:t xml:space="preserve"> A specific example occurred when the Parish Council considered the need for emergency maintenance work within the Parish Council-owned woodlands. This single item was discussed at several meetings and at the financial year-end (31 March 2025), further consideration was required and the matter had not yet been resolved.</w:t>
      </w:r>
    </w:p>
    <w:p w14:paraId="45FA8D6E" w14:textId="77777777" w:rsidR="00824261" w:rsidRDefault="00824261" w:rsidP="00824261">
      <w:pPr>
        <w:ind w:left="720"/>
        <w:rPr>
          <w:rFonts w:ascii="Arial" w:hAnsi="Arial" w:cs="Arial"/>
          <w:sz w:val="22"/>
          <w:szCs w:val="22"/>
        </w:rPr>
      </w:pPr>
    </w:p>
    <w:p w14:paraId="3810A20F" w14:textId="77777777" w:rsidR="00824261" w:rsidRDefault="00824261" w:rsidP="00824261">
      <w:pPr>
        <w:ind w:left="720"/>
        <w:rPr>
          <w:rFonts w:ascii="Arial" w:hAnsi="Arial" w:cs="Arial"/>
          <w:sz w:val="22"/>
          <w:szCs w:val="22"/>
        </w:rPr>
      </w:pPr>
      <w:r>
        <w:rPr>
          <w:rFonts w:ascii="Arial" w:hAnsi="Arial" w:cs="Arial"/>
          <w:sz w:val="22"/>
          <w:szCs w:val="22"/>
        </w:rPr>
        <w:t xml:space="preserve">The Councillor who had declared an interest in this matter was able to offer an expert and valuable opinion on the nature and scope of the works required, with the safety of the public a paramount concern for the </w:t>
      </w:r>
      <w:r w:rsidR="00026808">
        <w:rPr>
          <w:rFonts w:ascii="Arial" w:hAnsi="Arial" w:cs="Arial"/>
          <w:sz w:val="22"/>
          <w:szCs w:val="22"/>
        </w:rPr>
        <w:t>Parish Council. After consideration of a report obtained from a consultant</w:t>
      </w:r>
      <w:r>
        <w:rPr>
          <w:rFonts w:ascii="Arial" w:hAnsi="Arial" w:cs="Arial"/>
          <w:sz w:val="22"/>
          <w:szCs w:val="22"/>
        </w:rPr>
        <w:t>, the Parish Council sought to invite tenders for the work from appropriate companies, one of which was the business of the Councillor. It is important that the Councillor should again declare an interest in the matter and leave the meeting altogether, when both the financial aspect of the matter and the awarding of th</w:t>
      </w:r>
      <w:r w:rsidR="00FF554F">
        <w:rPr>
          <w:rFonts w:ascii="Arial" w:hAnsi="Arial" w:cs="Arial"/>
          <w:sz w:val="22"/>
          <w:szCs w:val="22"/>
        </w:rPr>
        <w:t>e contract to a specific contracto</w:t>
      </w:r>
      <w:r>
        <w:rPr>
          <w:rFonts w:ascii="Arial" w:hAnsi="Arial" w:cs="Arial"/>
          <w:sz w:val="22"/>
          <w:szCs w:val="22"/>
        </w:rPr>
        <w:t>r are under consideration.</w:t>
      </w:r>
    </w:p>
    <w:p w14:paraId="7125DEE8" w14:textId="77777777" w:rsidR="00824261" w:rsidRDefault="00824261" w:rsidP="00824261">
      <w:pPr>
        <w:ind w:left="720"/>
        <w:rPr>
          <w:rFonts w:ascii="Arial" w:hAnsi="Arial" w:cs="Arial"/>
          <w:sz w:val="22"/>
          <w:szCs w:val="22"/>
        </w:rPr>
      </w:pPr>
    </w:p>
    <w:p w14:paraId="54E552BB" w14:textId="77777777" w:rsidR="00824261" w:rsidRDefault="00824261" w:rsidP="00824261">
      <w:pPr>
        <w:ind w:left="720"/>
        <w:rPr>
          <w:rFonts w:ascii="Arial" w:hAnsi="Arial" w:cs="Arial"/>
          <w:sz w:val="22"/>
          <w:szCs w:val="22"/>
        </w:rPr>
      </w:pPr>
      <w:r>
        <w:rPr>
          <w:rFonts w:ascii="Arial" w:hAnsi="Arial" w:cs="Arial"/>
          <w:sz w:val="22"/>
          <w:szCs w:val="22"/>
        </w:rPr>
        <w:t xml:space="preserve">These rules </w:t>
      </w:r>
      <w:r w:rsidR="00BD66B6">
        <w:rPr>
          <w:rFonts w:ascii="Arial" w:hAnsi="Arial" w:cs="Arial"/>
          <w:sz w:val="22"/>
          <w:szCs w:val="22"/>
        </w:rPr>
        <w:t xml:space="preserve">are in place for good </w:t>
      </w:r>
      <w:r w:rsidR="00293D83">
        <w:rPr>
          <w:rFonts w:ascii="Arial" w:hAnsi="Arial" w:cs="Arial"/>
          <w:sz w:val="22"/>
          <w:szCs w:val="22"/>
        </w:rPr>
        <w:t>reason. T</w:t>
      </w:r>
      <w:r w:rsidR="00BD66B6">
        <w:rPr>
          <w:rFonts w:ascii="Arial" w:hAnsi="Arial" w:cs="Arial"/>
          <w:sz w:val="22"/>
          <w:szCs w:val="22"/>
        </w:rPr>
        <w:t xml:space="preserve">he individual Councillor is </w:t>
      </w:r>
      <w:r w:rsidR="00293D83">
        <w:rPr>
          <w:rFonts w:ascii="Arial" w:hAnsi="Arial" w:cs="Arial"/>
          <w:sz w:val="22"/>
          <w:szCs w:val="22"/>
        </w:rPr>
        <w:t xml:space="preserve">first of all </w:t>
      </w:r>
      <w:r w:rsidR="00BD66B6">
        <w:rPr>
          <w:rFonts w:ascii="Arial" w:hAnsi="Arial" w:cs="Arial"/>
          <w:sz w:val="22"/>
          <w:szCs w:val="22"/>
        </w:rPr>
        <w:t>protected by having made the required declaration of interest and leaving the meeting</w:t>
      </w:r>
      <w:r w:rsidR="00293D83">
        <w:rPr>
          <w:rFonts w:ascii="Arial" w:hAnsi="Arial" w:cs="Arial"/>
          <w:sz w:val="22"/>
          <w:szCs w:val="22"/>
        </w:rPr>
        <w:t xml:space="preserve">. The Councillor is therefore not </w:t>
      </w:r>
      <w:r w:rsidR="00026808">
        <w:rPr>
          <w:rFonts w:ascii="Arial" w:hAnsi="Arial" w:cs="Arial"/>
          <w:sz w:val="22"/>
          <w:szCs w:val="22"/>
        </w:rPr>
        <w:t>party to the decision made</w:t>
      </w:r>
      <w:r w:rsidR="00BD66B6">
        <w:rPr>
          <w:rFonts w:ascii="Arial" w:hAnsi="Arial" w:cs="Arial"/>
          <w:sz w:val="22"/>
          <w:szCs w:val="22"/>
        </w:rPr>
        <w:t>. Additionally, an</w:t>
      </w:r>
      <w:r w:rsidR="00026808">
        <w:rPr>
          <w:rFonts w:ascii="Arial" w:hAnsi="Arial" w:cs="Arial"/>
          <w:sz w:val="22"/>
          <w:szCs w:val="22"/>
        </w:rPr>
        <w:t>y</w:t>
      </w:r>
      <w:r>
        <w:rPr>
          <w:rFonts w:ascii="Arial" w:hAnsi="Arial" w:cs="Arial"/>
          <w:sz w:val="22"/>
          <w:szCs w:val="22"/>
        </w:rPr>
        <w:t xml:space="preserve"> interested observer</w:t>
      </w:r>
      <w:r w:rsidR="00026808">
        <w:rPr>
          <w:rFonts w:ascii="Arial" w:hAnsi="Arial" w:cs="Arial"/>
          <w:sz w:val="22"/>
          <w:szCs w:val="22"/>
        </w:rPr>
        <w:t>s</w:t>
      </w:r>
      <w:r>
        <w:rPr>
          <w:rFonts w:ascii="Arial" w:hAnsi="Arial" w:cs="Arial"/>
          <w:sz w:val="22"/>
          <w:szCs w:val="22"/>
        </w:rPr>
        <w:t>, with no prior knowledge of the matter</w:t>
      </w:r>
      <w:r w:rsidR="00BD66B6">
        <w:rPr>
          <w:rFonts w:ascii="Arial" w:hAnsi="Arial" w:cs="Arial"/>
          <w:sz w:val="22"/>
          <w:szCs w:val="22"/>
        </w:rPr>
        <w:t xml:space="preserve"> nor association with the Parish Coun</w:t>
      </w:r>
      <w:r w:rsidR="00026808">
        <w:rPr>
          <w:rFonts w:ascii="Arial" w:hAnsi="Arial" w:cs="Arial"/>
          <w:sz w:val="22"/>
          <w:szCs w:val="22"/>
        </w:rPr>
        <w:t>cil, should be able to make their</w:t>
      </w:r>
      <w:r w:rsidR="00BD66B6">
        <w:rPr>
          <w:rFonts w:ascii="Arial" w:hAnsi="Arial" w:cs="Arial"/>
          <w:sz w:val="22"/>
          <w:szCs w:val="22"/>
        </w:rPr>
        <w:t xml:space="preserve"> observation</w:t>
      </w:r>
      <w:r w:rsidR="00026808">
        <w:rPr>
          <w:rFonts w:ascii="Arial" w:hAnsi="Arial" w:cs="Arial"/>
          <w:sz w:val="22"/>
          <w:szCs w:val="22"/>
        </w:rPr>
        <w:t>s</w:t>
      </w:r>
      <w:r w:rsidR="00BD66B6">
        <w:rPr>
          <w:rFonts w:ascii="Arial" w:hAnsi="Arial" w:cs="Arial"/>
          <w:sz w:val="22"/>
          <w:szCs w:val="22"/>
        </w:rPr>
        <w:t xml:space="preserve"> and be confident that there is no undue pressure nor inappropriate influence being exerted upon</w:t>
      </w:r>
      <w:r w:rsidR="00675EC5">
        <w:rPr>
          <w:rFonts w:ascii="Arial" w:hAnsi="Arial" w:cs="Arial"/>
          <w:sz w:val="22"/>
          <w:szCs w:val="22"/>
        </w:rPr>
        <w:t xml:space="preserve"> the</w:t>
      </w:r>
      <w:r w:rsidR="00BD66B6">
        <w:rPr>
          <w:rFonts w:ascii="Arial" w:hAnsi="Arial" w:cs="Arial"/>
          <w:sz w:val="22"/>
          <w:szCs w:val="22"/>
        </w:rPr>
        <w:t xml:space="preserve"> Parish Council members at the time the</w:t>
      </w:r>
      <w:r w:rsidR="00675EC5">
        <w:rPr>
          <w:rFonts w:ascii="Arial" w:hAnsi="Arial" w:cs="Arial"/>
          <w:sz w:val="22"/>
          <w:szCs w:val="22"/>
        </w:rPr>
        <w:t>ir</w:t>
      </w:r>
      <w:r w:rsidR="00BD66B6">
        <w:rPr>
          <w:rFonts w:ascii="Arial" w:hAnsi="Arial" w:cs="Arial"/>
          <w:sz w:val="22"/>
          <w:szCs w:val="22"/>
        </w:rPr>
        <w:t xml:space="preserve"> decision is made.</w:t>
      </w:r>
    </w:p>
    <w:p w14:paraId="7CA3B1DD" w14:textId="77777777" w:rsidR="00060CE4" w:rsidRDefault="00060CE4" w:rsidP="00A06678">
      <w:pPr>
        <w:rPr>
          <w:rFonts w:ascii="Arial" w:hAnsi="Arial" w:cs="Arial"/>
          <w:sz w:val="22"/>
          <w:szCs w:val="22"/>
        </w:rPr>
      </w:pPr>
    </w:p>
    <w:p w14:paraId="2EEB54A3" w14:textId="77777777" w:rsidR="00824261" w:rsidRDefault="00824261" w:rsidP="00A06678">
      <w:pPr>
        <w:rPr>
          <w:rFonts w:ascii="Arial" w:hAnsi="Arial" w:cs="Arial"/>
          <w:sz w:val="22"/>
          <w:szCs w:val="22"/>
        </w:rPr>
      </w:pPr>
    </w:p>
    <w:p w14:paraId="151AB3AE" w14:textId="77777777" w:rsidR="0095028F" w:rsidRDefault="00176F4E" w:rsidP="0095028F">
      <w:pPr>
        <w:rPr>
          <w:rFonts w:ascii="Arial" w:hAnsi="Arial" w:cs="Arial"/>
          <w:sz w:val="22"/>
          <w:szCs w:val="22"/>
        </w:rPr>
      </w:pPr>
      <w:r>
        <w:rPr>
          <w:rFonts w:ascii="Arial" w:hAnsi="Arial" w:cs="Arial"/>
          <w:sz w:val="22"/>
          <w:szCs w:val="22"/>
        </w:rPr>
        <w:t>10</w:t>
      </w:r>
      <w:r w:rsidR="0095028F">
        <w:rPr>
          <w:rFonts w:ascii="Arial" w:hAnsi="Arial" w:cs="Arial"/>
          <w:sz w:val="22"/>
          <w:szCs w:val="22"/>
        </w:rPr>
        <w:t>.</w:t>
      </w:r>
      <w:r w:rsidR="0095028F">
        <w:rPr>
          <w:rFonts w:ascii="Arial" w:hAnsi="Arial" w:cs="Arial"/>
          <w:sz w:val="22"/>
          <w:szCs w:val="22"/>
        </w:rPr>
        <w:tab/>
        <w:t>The Parish Council’s Balances and Reserves</w:t>
      </w:r>
      <w:r w:rsidR="00540ECB">
        <w:rPr>
          <w:rFonts w:ascii="Arial" w:hAnsi="Arial" w:cs="Arial"/>
          <w:sz w:val="22"/>
          <w:szCs w:val="22"/>
        </w:rPr>
        <w:t xml:space="preserve">   </w:t>
      </w:r>
    </w:p>
    <w:p w14:paraId="3C6BD21C" w14:textId="77777777" w:rsidR="0095028F" w:rsidRDefault="0095028F" w:rsidP="0095028F">
      <w:pPr>
        <w:rPr>
          <w:rFonts w:ascii="Arial" w:hAnsi="Arial" w:cs="Arial"/>
          <w:sz w:val="22"/>
          <w:szCs w:val="22"/>
        </w:rPr>
      </w:pPr>
    </w:p>
    <w:p w14:paraId="0F6842FB" w14:textId="77777777" w:rsidR="00176F4E" w:rsidRDefault="0095028F" w:rsidP="00176F4E">
      <w:pPr>
        <w:ind w:left="720"/>
        <w:rPr>
          <w:rFonts w:ascii="Arial" w:hAnsi="Arial" w:cs="Arial"/>
          <w:sz w:val="22"/>
          <w:szCs w:val="22"/>
        </w:rPr>
      </w:pPr>
      <w:r w:rsidRPr="00176F4E">
        <w:rPr>
          <w:rFonts w:ascii="Arial" w:hAnsi="Arial" w:cs="Arial"/>
          <w:sz w:val="22"/>
          <w:szCs w:val="22"/>
        </w:rPr>
        <w:t>The Parish Cou</w:t>
      </w:r>
      <w:r w:rsidR="00060CE4" w:rsidRPr="00176F4E">
        <w:rPr>
          <w:rFonts w:ascii="Arial" w:hAnsi="Arial" w:cs="Arial"/>
          <w:sz w:val="22"/>
          <w:szCs w:val="22"/>
        </w:rPr>
        <w:t>ncil balances and reserves continue to reduce.</w:t>
      </w:r>
      <w:r w:rsidRPr="00176F4E">
        <w:rPr>
          <w:rFonts w:ascii="Arial" w:hAnsi="Arial" w:cs="Arial"/>
          <w:sz w:val="22"/>
          <w:szCs w:val="22"/>
        </w:rPr>
        <w:t xml:space="preserve"> </w:t>
      </w:r>
      <w:r w:rsidR="00176F4E">
        <w:rPr>
          <w:rFonts w:ascii="Arial" w:hAnsi="Arial" w:cs="Arial"/>
          <w:sz w:val="22"/>
          <w:szCs w:val="22"/>
        </w:rPr>
        <w:t xml:space="preserve"> This year, i</w:t>
      </w:r>
      <w:r w:rsidR="00176F4E" w:rsidRPr="00176F4E">
        <w:rPr>
          <w:rFonts w:ascii="Arial" w:hAnsi="Arial" w:cs="Arial"/>
          <w:sz w:val="22"/>
          <w:szCs w:val="22"/>
        </w:rPr>
        <w:t xml:space="preserve">n accordance with the contents of the National Association of Local Councils Practitioners’ Guide (2025 edition, issued by the Small Authorities Proper Practices Panel; at paragraph 5.208) Thrybergh </w:t>
      </w:r>
      <w:r w:rsidR="00176F4E">
        <w:rPr>
          <w:rFonts w:ascii="Arial" w:hAnsi="Arial" w:cs="Arial"/>
          <w:sz w:val="22"/>
          <w:szCs w:val="22"/>
        </w:rPr>
        <w:t>Parish Council is providing a written</w:t>
      </w:r>
      <w:r w:rsidR="00176F4E" w:rsidRPr="00176F4E">
        <w:rPr>
          <w:rFonts w:ascii="Arial" w:hAnsi="Arial" w:cs="Arial"/>
          <w:sz w:val="22"/>
          <w:szCs w:val="22"/>
        </w:rPr>
        <w:t xml:space="preserve"> report to the External Auditor because the general reserves as at 31 March 2025 (the end of the 2024/25 financial year) amount to less than three months of net revenue expenditure.</w:t>
      </w:r>
      <w:r w:rsidR="0026727C">
        <w:rPr>
          <w:rFonts w:ascii="Arial" w:hAnsi="Arial" w:cs="Arial"/>
          <w:sz w:val="22"/>
          <w:szCs w:val="22"/>
        </w:rPr>
        <w:t xml:space="preserve"> The provision of this report is not a mandatory duty, yet in doing so the Parish Council is adhering to guidance and best practice. </w:t>
      </w:r>
    </w:p>
    <w:p w14:paraId="2DDE639D" w14:textId="77777777" w:rsidR="00176F4E" w:rsidRDefault="00176F4E" w:rsidP="0095028F">
      <w:pPr>
        <w:ind w:left="720"/>
        <w:rPr>
          <w:rFonts w:ascii="Arial" w:hAnsi="Arial" w:cs="Arial"/>
          <w:sz w:val="22"/>
          <w:szCs w:val="22"/>
        </w:rPr>
      </w:pPr>
    </w:p>
    <w:p w14:paraId="47A03C00" w14:textId="77777777" w:rsidR="00176F4E" w:rsidRPr="0059221E" w:rsidRDefault="00176F4E" w:rsidP="00176F4E">
      <w:pPr>
        <w:ind w:left="720"/>
        <w:rPr>
          <w:rFonts w:ascii="Arial" w:hAnsi="Arial" w:cs="Arial"/>
          <w:sz w:val="22"/>
          <w:szCs w:val="22"/>
        </w:rPr>
      </w:pPr>
      <w:r w:rsidRPr="00176F4E">
        <w:rPr>
          <w:rFonts w:ascii="Arial" w:hAnsi="Arial" w:cs="Arial"/>
          <w:sz w:val="22"/>
          <w:szCs w:val="22"/>
        </w:rPr>
        <w:t>The precept has been increased significantly for the 2025/26 financial year. Having made a similar decision for the 2024/25 financial year, the Parish Council is acutely aware of the financial burden being placed upon residents who pay this taxation</w:t>
      </w:r>
      <w:r w:rsidRPr="0059221E">
        <w:rPr>
          <w:rFonts w:ascii="Arial" w:hAnsi="Arial" w:cs="Arial"/>
          <w:sz w:val="22"/>
          <w:szCs w:val="22"/>
        </w:rPr>
        <w:t xml:space="preserve">. </w:t>
      </w:r>
    </w:p>
    <w:p w14:paraId="692AAE27" w14:textId="77777777" w:rsidR="00176F4E" w:rsidRPr="0059221E" w:rsidRDefault="00176F4E" w:rsidP="0095028F">
      <w:pPr>
        <w:ind w:left="720"/>
        <w:rPr>
          <w:rFonts w:ascii="Arial" w:hAnsi="Arial" w:cs="Arial"/>
          <w:sz w:val="22"/>
          <w:szCs w:val="22"/>
        </w:rPr>
      </w:pPr>
    </w:p>
    <w:p w14:paraId="25680C6D" w14:textId="77777777" w:rsidR="00026808" w:rsidRPr="0059221E" w:rsidRDefault="00026808" w:rsidP="0095028F">
      <w:pPr>
        <w:ind w:left="720"/>
        <w:rPr>
          <w:rFonts w:ascii="Arial" w:hAnsi="Arial" w:cs="Arial"/>
          <w:sz w:val="22"/>
          <w:szCs w:val="22"/>
        </w:rPr>
      </w:pPr>
      <w:r w:rsidRPr="0059221E">
        <w:rPr>
          <w:rFonts w:ascii="Arial" w:hAnsi="Arial" w:cs="Arial"/>
          <w:sz w:val="22"/>
          <w:szCs w:val="22"/>
        </w:rPr>
        <w:t>The principal assets of the Parish Council (its employees and its property)</w:t>
      </w:r>
      <w:r w:rsidR="00045D87" w:rsidRPr="0059221E">
        <w:rPr>
          <w:rFonts w:ascii="Arial" w:hAnsi="Arial" w:cs="Arial"/>
          <w:sz w:val="22"/>
          <w:szCs w:val="22"/>
        </w:rPr>
        <w:t xml:space="preserve"> demand the largest share of annual expenditure.</w:t>
      </w:r>
      <w:r w:rsidR="00540ECB" w:rsidRPr="0059221E">
        <w:rPr>
          <w:rFonts w:ascii="Arial" w:hAnsi="Arial" w:cs="Arial"/>
          <w:sz w:val="22"/>
          <w:szCs w:val="22"/>
        </w:rPr>
        <w:t xml:space="preserve">  Any reduction in these costs is</w:t>
      </w:r>
      <w:r w:rsidR="00045D87" w:rsidRPr="0059221E">
        <w:rPr>
          <w:rFonts w:ascii="Arial" w:hAnsi="Arial" w:cs="Arial"/>
          <w:sz w:val="22"/>
          <w:szCs w:val="22"/>
        </w:rPr>
        <w:t xml:space="preserve"> likely to have a negative impact upon the services provided by the Parish Council.</w:t>
      </w:r>
    </w:p>
    <w:p w14:paraId="23B1678C" w14:textId="77777777" w:rsidR="00045D87" w:rsidRPr="0059221E" w:rsidRDefault="00045D87" w:rsidP="0095028F">
      <w:pPr>
        <w:ind w:left="720"/>
        <w:rPr>
          <w:rFonts w:ascii="Arial" w:hAnsi="Arial" w:cs="Arial"/>
          <w:sz w:val="22"/>
          <w:szCs w:val="22"/>
        </w:rPr>
      </w:pPr>
    </w:p>
    <w:p w14:paraId="67DE374E" w14:textId="557AA650" w:rsidR="00045D87" w:rsidRPr="0059221E" w:rsidRDefault="00045D87" w:rsidP="0095028F">
      <w:pPr>
        <w:ind w:left="720"/>
        <w:rPr>
          <w:rFonts w:ascii="Arial" w:hAnsi="Arial" w:cs="Arial"/>
          <w:sz w:val="22"/>
          <w:szCs w:val="22"/>
        </w:rPr>
      </w:pPr>
      <w:r w:rsidRPr="0059221E">
        <w:rPr>
          <w:rFonts w:ascii="Arial" w:hAnsi="Arial" w:cs="Arial"/>
          <w:sz w:val="22"/>
          <w:szCs w:val="22"/>
        </w:rPr>
        <w:t>During the 2024/</w:t>
      </w:r>
      <w:r w:rsidR="00066A0F">
        <w:rPr>
          <w:rFonts w:ascii="Arial" w:hAnsi="Arial" w:cs="Arial"/>
          <w:sz w:val="22"/>
          <w:szCs w:val="22"/>
        </w:rPr>
        <w:t>2</w:t>
      </w:r>
      <w:r w:rsidRPr="0059221E">
        <w:rPr>
          <w:rFonts w:ascii="Arial" w:hAnsi="Arial" w:cs="Arial"/>
          <w:sz w:val="22"/>
          <w:szCs w:val="22"/>
        </w:rPr>
        <w:t>5 financial year, there was unexpected expenditure in excess of £7,000 (net of VAT), due in the main either to repairs of older items within the Parish Hall, or the result of accidental or deliberate damage to property.</w:t>
      </w:r>
      <w:r w:rsidR="00F950C8" w:rsidRPr="0059221E">
        <w:rPr>
          <w:rFonts w:ascii="Arial" w:hAnsi="Arial" w:cs="Arial"/>
          <w:sz w:val="22"/>
          <w:szCs w:val="22"/>
        </w:rPr>
        <w:t xml:space="preserve"> Such expenditure, by its very nature</w:t>
      </w:r>
      <w:r w:rsidRPr="0059221E">
        <w:rPr>
          <w:rFonts w:ascii="Arial" w:hAnsi="Arial" w:cs="Arial"/>
          <w:sz w:val="22"/>
          <w:szCs w:val="22"/>
        </w:rPr>
        <w:t xml:space="preserve">, is unpredictable. Therefore, the Parish Council </w:t>
      </w:r>
      <w:r w:rsidRPr="0059221E">
        <w:rPr>
          <w:rFonts w:ascii="Arial" w:hAnsi="Arial" w:cs="Arial"/>
          <w:sz w:val="22"/>
          <w:szCs w:val="22"/>
        </w:rPr>
        <w:lastRenderedPageBreak/>
        <w:t>should remain vigilant in the</w:t>
      </w:r>
      <w:r w:rsidR="00417343" w:rsidRPr="0059221E">
        <w:rPr>
          <w:rFonts w:ascii="Arial" w:hAnsi="Arial" w:cs="Arial"/>
          <w:sz w:val="22"/>
          <w:szCs w:val="22"/>
        </w:rPr>
        <w:t xml:space="preserve"> care and routin</w:t>
      </w:r>
      <w:r w:rsidRPr="0059221E">
        <w:rPr>
          <w:rFonts w:ascii="Arial" w:hAnsi="Arial" w:cs="Arial"/>
          <w:sz w:val="22"/>
          <w:szCs w:val="22"/>
        </w:rPr>
        <w:t xml:space="preserve">e </w:t>
      </w:r>
      <w:r w:rsidR="00417343" w:rsidRPr="0059221E">
        <w:rPr>
          <w:rFonts w:ascii="Arial" w:hAnsi="Arial" w:cs="Arial"/>
          <w:sz w:val="22"/>
          <w:szCs w:val="22"/>
        </w:rPr>
        <w:t>inspection of its assets, in order to minimise this burden on its budget.</w:t>
      </w:r>
    </w:p>
    <w:p w14:paraId="52FC962F" w14:textId="77777777" w:rsidR="00540ECB" w:rsidRPr="0059221E" w:rsidRDefault="00540ECB" w:rsidP="0095028F">
      <w:pPr>
        <w:ind w:left="720"/>
        <w:rPr>
          <w:rFonts w:ascii="Arial" w:hAnsi="Arial" w:cs="Arial"/>
          <w:sz w:val="22"/>
          <w:szCs w:val="22"/>
        </w:rPr>
      </w:pPr>
    </w:p>
    <w:p w14:paraId="3F1A63AA" w14:textId="77777777" w:rsidR="00F950C8" w:rsidRPr="0059221E" w:rsidRDefault="00F950C8" w:rsidP="0095028F">
      <w:pPr>
        <w:ind w:left="720"/>
        <w:rPr>
          <w:rFonts w:ascii="Arial" w:hAnsi="Arial" w:cs="Arial"/>
          <w:sz w:val="22"/>
          <w:szCs w:val="22"/>
        </w:rPr>
      </w:pPr>
      <w:r w:rsidRPr="0059221E">
        <w:rPr>
          <w:rFonts w:ascii="Arial" w:hAnsi="Arial" w:cs="Arial"/>
          <w:sz w:val="22"/>
          <w:szCs w:val="22"/>
        </w:rPr>
        <w:t xml:space="preserve">As at the end of the 2024/25 financial year, one item of unexpected expenditure remained an issue to be continued and funded in the 2025/26 financial </w:t>
      </w:r>
      <w:proofErr w:type="gramStart"/>
      <w:r w:rsidRPr="0059221E">
        <w:rPr>
          <w:rFonts w:ascii="Arial" w:hAnsi="Arial" w:cs="Arial"/>
          <w:sz w:val="22"/>
          <w:szCs w:val="22"/>
        </w:rPr>
        <w:t>year :</w:t>
      </w:r>
      <w:proofErr w:type="gramEnd"/>
      <w:r w:rsidRPr="0059221E">
        <w:rPr>
          <w:rFonts w:ascii="Arial" w:hAnsi="Arial" w:cs="Arial"/>
          <w:sz w:val="22"/>
          <w:szCs w:val="22"/>
        </w:rPr>
        <w:t xml:space="preserve"> the maintenance work in respect of several trees within the woodlands at Hollings Lane. The Parish Council will be aware of the contents of the consultant’s </w:t>
      </w:r>
      <w:proofErr w:type="gramStart"/>
      <w:r w:rsidRPr="0059221E">
        <w:rPr>
          <w:rFonts w:ascii="Arial" w:hAnsi="Arial" w:cs="Arial"/>
          <w:sz w:val="22"/>
          <w:szCs w:val="22"/>
        </w:rPr>
        <w:t>report :</w:t>
      </w:r>
      <w:proofErr w:type="gramEnd"/>
      <w:r w:rsidRPr="0059221E">
        <w:rPr>
          <w:rFonts w:ascii="Arial" w:hAnsi="Arial" w:cs="Arial"/>
          <w:sz w:val="22"/>
          <w:szCs w:val="22"/>
        </w:rPr>
        <w:t xml:space="preserve"> that the trees should continue to be inspected at intervals of time and that some works should be undertaken during th</w:t>
      </w:r>
      <w:r w:rsidR="0026727C" w:rsidRPr="0059221E">
        <w:rPr>
          <w:rFonts w:ascii="Arial" w:hAnsi="Arial" w:cs="Arial"/>
          <w:sz w:val="22"/>
          <w:szCs w:val="22"/>
        </w:rPr>
        <w:t>e Winter months. It is suggest</w:t>
      </w:r>
      <w:r w:rsidRPr="0059221E">
        <w:rPr>
          <w:rFonts w:ascii="Arial" w:hAnsi="Arial" w:cs="Arial"/>
          <w:sz w:val="22"/>
          <w:szCs w:val="22"/>
        </w:rPr>
        <w:t>ed, therefore, that the Parish Council allocate a sum of money for this woodland maintenance annually in future budgets.</w:t>
      </w:r>
    </w:p>
    <w:p w14:paraId="726E3B62" w14:textId="77777777" w:rsidR="0026727C" w:rsidRPr="0059221E" w:rsidRDefault="0026727C" w:rsidP="0095028F">
      <w:pPr>
        <w:ind w:left="720"/>
        <w:rPr>
          <w:rFonts w:ascii="Arial" w:hAnsi="Arial" w:cs="Arial"/>
          <w:sz w:val="22"/>
          <w:szCs w:val="22"/>
        </w:rPr>
      </w:pPr>
    </w:p>
    <w:p w14:paraId="09E91B83" w14:textId="77777777" w:rsidR="0026727C" w:rsidRPr="0059221E" w:rsidRDefault="0026727C" w:rsidP="0026727C">
      <w:pPr>
        <w:ind w:left="720"/>
        <w:rPr>
          <w:rFonts w:ascii="Arial" w:hAnsi="Arial" w:cs="Arial"/>
          <w:sz w:val="22"/>
          <w:szCs w:val="22"/>
        </w:rPr>
      </w:pPr>
      <w:r w:rsidRPr="0059221E">
        <w:rPr>
          <w:rFonts w:ascii="Arial" w:hAnsi="Arial" w:cs="Arial"/>
          <w:sz w:val="22"/>
          <w:szCs w:val="22"/>
        </w:rPr>
        <w:t xml:space="preserve">Within the Parish Council’s financial risk management document, there is mention of an earmarked reserve within the budget, for repairs to the Parish Hall.  The Parish Council is continuing its endeavours to increase the level of the general reserves. The allocation of money to an earmarked reserve for repairs to the Parish Hall should happen after the general reserves have reached an appropriate amount. </w:t>
      </w:r>
    </w:p>
    <w:p w14:paraId="4ED11C46" w14:textId="77777777" w:rsidR="0026727C" w:rsidRDefault="0026727C" w:rsidP="0095028F">
      <w:pPr>
        <w:ind w:left="720"/>
        <w:rPr>
          <w:rFonts w:ascii="Arial" w:hAnsi="Arial" w:cs="Arial"/>
          <w:color w:val="FF0000"/>
          <w:sz w:val="22"/>
          <w:szCs w:val="22"/>
        </w:rPr>
      </w:pPr>
    </w:p>
    <w:p w14:paraId="47367F4C" w14:textId="77777777" w:rsidR="0096535D" w:rsidRDefault="0096535D" w:rsidP="00A06678">
      <w:pPr>
        <w:rPr>
          <w:rFonts w:ascii="Arial" w:hAnsi="Arial" w:cs="Arial"/>
          <w:sz w:val="22"/>
          <w:szCs w:val="22"/>
        </w:rPr>
      </w:pPr>
    </w:p>
    <w:p w14:paraId="10BE6699" w14:textId="77777777" w:rsidR="008F00B2" w:rsidRDefault="0026727C" w:rsidP="00A06678">
      <w:pPr>
        <w:rPr>
          <w:rFonts w:ascii="Arial" w:hAnsi="Arial" w:cs="Arial"/>
          <w:sz w:val="22"/>
          <w:szCs w:val="22"/>
        </w:rPr>
      </w:pPr>
      <w:r>
        <w:rPr>
          <w:rFonts w:ascii="Arial" w:hAnsi="Arial" w:cs="Arial"/>
          <w:sz w:val="22"/>
          <w:szCs w:val="22"/>
        </w:rPr>
        <w:t>11</w:t>
      </w:r>
      <w:r w:rsidR="00526AA5">
        <w:rPr>
          <w:rFonts w:ascii="Arial" w:hAnsi="Arial" w:cs="Arial"/>
          <w:sz w:val="22"/>
          <w:szCs w:val="22"/>
        </w:rPr>
        <w:t>.</w:t>
      </w:r>
      <w:r w:rsidR="00526AA5">
        <w:rPr>
          <w:rFonts w:ascii="Arial" w:hAnsi="Arial" w:cs="Arial"/>
          <w:sz w:val="22"/>
          <w:szCs w:val="22"/>
        </w:rPr>
        <w:tab/>
        <w:t>Recommendation</w:t>
      </w:r>
      <w:r w:rsidR="00594761">
        <w:rPr>
          <w:rFonts w:ascii="Arial" w:hAnsi="Arial" w:cs="Arial"/>
          <w:sz w:val="22"/>
          <w:szCs w:val="22"/>
        </w:rPr>
        <w:t xml:space="preserve">    </w:t>
      </w:r>
    </w:p>
    <w:p w14:paraId="7372A2D7" w14:textId="77777777" w:rsidR="00526AA5" w:rsidRDefault="00526AA5" w:rsidP="00A06678">
      <w:pPr>
        <w:rPr>
          <w:rFonts w:ascii="Arial" w:hAnsi="Arial" w:cs="Arial"/>
          <w:sz w:val="22"/>
          <w:szCs w:val="22"/>
        </w:rPr>
      </w:pPr>
    </w:p>
    <w:p w14:paraId="0FDE1934" w14:textId="77777777" w:rsidR="00802CCF" w:rsidRDefault="009206F5" w:rsidP="007A79D5">
      <w:pPr>
        <w:ind w:left="720"/>
        <w:rPr>
          <w:rFonts w:ascii="Arial" w:hAnsi="Arial" w:cs="Arial"/>
          <w:sz w:val="22"/>
          <w:szCs w:val="22"/>
        </w:rPr>
      </w:pPr>
      <w:r>
        <w:rPr>
          <w:rFonts w:ascii="Arial" w:hAnsi="Arial" w:cs="Arial"/>
          <w:sz w:val="22"/>
          <w:szCs w:val="22"/>
        </w:rPr>
        <w:t xml:space="preserve">The </w:t>
      </w:r>
      <w:r w:rsidR="00802CCF">
        <w:rPr>
          <w:rFonts w:ascii="Arial" w:hAnsi="Arial" w:cs="Arial"/>
          <w:sz w:val="22"/>
          <w:szCs w:val="22"/>
        </w:rPr>
        <w:t xml:space="preserve">Parish Council has taken action in response to the recommendation of the 2022/23 internal audit report by increasing the precept significantly for </w:t>
      </w:r>
      <w:r w:rsidR="0026727C">
        <w:rPr>
          <w:rFonts w:ascii="Arial" w:hAnsi="Arial" w:cs="Arial"/>
          <w:sz w:val="22"/>
          <w:szCs w:val="22"/>
        </w:rPr>
        <w:t xml:space="preserve">both </w:t>
      </w:r>
      <w:r w:rsidR="00802CCF">
        <w:rPr>
          <w:rFonts w:ascii="Arial" w:hAnsi="Arial" w:cs="Arial"/>
          <w:sz w:val="22"/>
          <w:szCs w:val="22"/>
        </w:rPr>
        <w:t xml:space="preserve">the 2024/25 </w:t>
      </w:r>
      <w:r w:rsidR="0026727C">
        <w:rPr>
          <w:rFonts w:ascii="Arial" w:hAnsi="Arial" w:cs="Arial"/>
          <w:sz w:val="22"/>
          <w:szCs w:val="22"/>
        </w:rPr>
        <w:t xml:space="preserve">and the 2025/26 </w:t>
      </w:r>
      <w:r w:rsidR="00802CCF">
        <w:rPr>
          <w:rFonts w:ascii="Arial" w:hAnsi="Arial" w:cs="Arial"/>
          <w:sz w:val="22"/>
          <w:szCs w:val="22"/>
        </w:rPr>
        <w:t>financial year</w:t>
      </w:r>
      <w:r w:rsidR="0026727C">
        <w:rPr>
          <w:rFonts w:ascii="Arial" w:hAnsi="Arial" w:cs="Arial"/>
          <w:sz w:val="22"/>
          <w:szCs w:val="22"/>
        </w:rPr>
        <w:t>s</w:t>
      </w:r>
      <w:r w:rsidR="00802CCF">
        <w:rPr>
          <w:rFonts w:ascii="Arial" w:hAnsi="Arial" w:cs="Arial"/>
          <w:sz w:val="22"/>
          <w:szCs w:val="22"/>
        </w:rPr>
        <w:t>.</w:t>
      </w:r>
      <w:r w:rsidR="00802CCF">
        <w:rPr>
          <w:rFonts w:ascii="Arial" w:hAnsi="Arial" w:cs="Arial"/>
          <w:sz w:val="22"/>
          <w:szCs w:val="22"/>
        </w:rPr>
        <w:br/>
      </w:r>
    </w:p>
    <w:p w14:paraId="5679A68C" w14:textId="77777777" w:rsidR="00FB7159" w:rsidRPr="00A06678" w:rsidRDefault="0059221E" w:rsidP="00FB7159">
      <w:pPr>
        <w:ind w:left="720"/>
        <w:rPr>
          <w:rFonts w:ascii="Arial" w:hAnsi="Arial" w:cs="Arial"/>
          <w:sz w:val="22"/>
          <w:szCs w:val="22"/>
        </w:rPr>
      </w:pPr>
      <w:r>
        <w:rPr>
          <w:rFonts w:ascii="Arial" w:hAnsi="Arial" w:cs="Arial"/>
          <w:sz w:val="22"/>
          <w:szCs w:val="22"/>
        </w:rPr>
        <w:t>The Parish Council remains</w:t>
      </w:r>
      <w:r w:rsidR="0026727C">
        <w:rPr>
          <w:rFonts w:ascii="Arial" w:hAnsi="Arial" w:cs="Arial"/>
          <w:sz w:val="22"/>
          <w:szCs w:val="22"/>
        </w:rPr>
        <w:t xml:space="preserve"> aware that a</w:t>
      </w:r>
      <w:r w:rsidR="007A79D5">
        <w:rPr>
          <w:rFonts w:ascii="Arial" w:hAnsi="Arial" w:cs="Arial"/>
          <w:sz w:val="22"/>
          <w:szCs w:val="22"/>
        </w:rPr>
        <w:t xml:space="preserve"> year-on-year increase in the</w:t>
      </w:r>
      <w:r>
        <w:rPr>
          <w:rFonts w:ascii="Arial" w:hAnsi="Arial" w:cs="Arial"/>
          <w:sz w:val="22"/>
          <w:szCs w:val="22"/>
        </w:rPr>
        <w:t xml:space="preserve"> precept continues to be necessary in order to replenish the general reserves.  Therefore, there is no new recommendation to be made.</w:t>
      </w:r>
    </w:p>
    <w:p w14:paraId="13F72DB7" w14:textId="77777777" w:rsidR="00A25F22" w:rsidRPr="00594761" w:rsidRDefault="00A25F22" w:rsidP="00A25F22">
      <w:pPr>
        <w:rPr>
          <w:rFonts w:ascii="Arial" w:hAnsi="Arial" w:cs="Arial"/>
          <w:color w:val="FF0000"/>
          <w:sz w:val="22"/>
          <w:szCs w:val="22"/>
        </w:rPr>
      </w:pPr>
    </w:p>
    <w:p w14:paraId="0CA18BB1" w14:textId="77777777" w:rsidR="00634ED8" w:rsidRPr="00A06678" w:rsidRDefault="00634ED8" w:rsidP="00A06678">
      <w:pPr>
        <w:rPr>
          <w:rFonts w:ascii="Arial" w:hAnsi="Arial" w:cs="Arial"/>
          <w:sz w:val="22"/>
          <w:szCs w:val="22"/>
        </w:rPr>
      </w:pPr>
    </w:p>
    <w:p w14:paraId="2C78C059" w14:textId="77777777" w:rsidR="008F00B2" w:rsidRPr="00A06678" w:rsidRDefault="0059221E" w:rsidP="00A06678">
      <w:pPr>
        <w:rPr>
          <w:rFonts w:ascii="Arial" w:hAnsi="Arial" w:cs="Arial"/>
          <w:sz w:val="22"/>
          <w:szCs w:val="22"/>
        </w:rPr>
      </w:pPr>
      <w:r>
        <w:rPr>
          <w:rFonts w:ascii="Arial" w:hAnsi="Arial" w:cs="Arial"/>
          <w:sz w:val="22"/>
          <w:szCs w:val="22"/>
        </w:rPr>
        <w:t>12</w:t>
      </w:r>
      <w:r w:rsidR="008F00B2" w:rsidRPr="00A06678">
        <w:rPr>
          <w:rFonts w:ascii="Arial" w:hAnsi="Arial" w:cs="Arial"/>
          <w:sz w:val="22"/>
          <w:szCs w:val="22"/>
        </w:rPr>
        <w:t>.</w:t>
      </w:r>
      <w:r w:rsidR="008F00B2" w:rsidRPr="00A06678">
        <w:rPr>
          <w:rFonts w:ascii="Arial" w:hAnsi="Arial" w:cs="Arial"/>
          <w:sz w:val="22"/>
          <w:szCs w:val="22"/>
        </w:rPr>
        <w:tab/>
        <w:t>Conclusion</w:t>
      </w:r>
    </w:p>
    <w:p w14:paraId="2F77CEE7" w14:textId="77777777" w:rsidR="008F00B2" w:rsidRPr="00A06678" w:rsidRDefault="008F00B2" w:rsidP="00A06678">
      <w:pPr>
        <w:rPr>
          <w:rFonts w:ascii="Arial" w:hAnsi="Arial" w:cs="Arial"/>
          <w:sz w:val="22"/>
          <w:szCs w:val="22"/>
        </w:rPr>
      </w:pPr>
    </w:p>
    <w:p w14:paraId="22495314" w14:textId="77777777" w:rsidR="00F3022D" w:rsidRPr="00A06678" w:rsidRDefault="00F3022D" w:rsidP="00A25F22">
      <w:pPr>
        <w:ind w:left="720"/>
        <w:rPr>
          <w:rFonts w:ascii="Arial" w:hAnsi="Arial" w:cs="Arial"/>
          <w:sz w:val="22"/>
          <w:szCs w:val="22"/>
        </w:rPr>
      </w:pPr>
      <w:r w:rsidRPr="00A06678">
        <w:rPr>
          <w:rFonts w:ascii="Arial" w:hAnsi="Arial" w:cs="Arial"/>
          <w:sz w:val="22"/>
          <w:szCs w:val="22"/>
        </w:rPr>
        <w:t xml:space="preserve">I would like to thank the </w:t>
      </w:r>
      <w:r w:rsidR="00FB7159">
        <w:rPr>
          <w:rFonts w:ascii="Arial" w:hAnsi="Arial" w:cs="Arial"/>
          <w:sz w:val="22"/>
          <w:szCs w:val="22"/>
        </w:rPr>
        <w:t xml:space="preserve">Parish </w:t>
      </w:r>
      <w:r w:rsidR="009B5475">
        <w:rPr>
          <w:rFonts w:ascii="Arial" w:hAnsi="Arial" w:cs="Arial"/>
          <w:sz w:val="22"/>
          <w:szCs w:val="22"/>
        </w:rPr>
        <w:t>Clerk</w:t>
      </w:r>
      <w:r w:rsidR="00B95DBD">
        <w:rPr>
          <w:rFonts w:ascii="Arial" w:hAnsi="Arial" w:cs="Arial"/>
          <w:sz w:val="22"/>
          <w:szCs w:val="22"/>
        </w:rPr>
        <w:t xml:space="preserve"> for his</w:t>
      </w:r>
      <w:r w:rsidRPr="00A06678">
        <w:rPr>
          <w:rFonts w:ascii="Arial" w:hAnsi="Arial" w:cs="Arial"/>
          <w:sz w:val="22"/>
          <w:szCs w:val="22"/>
        </w:rPr>
        <w:t xml:space="preserve"> help </w:t>
      </w:r>
      <w:r w:rsidR="00B95DBD">
        <w:rPr>
          <w:rFonts w:ascii="Arial" w:hAnsi="Arial" w:cs="Arial"/>
          <w:sz w:val="22"/>
          <w:szCs w:val="22"/>
        </w:rPr>
        <w:t>and co-operation</w:t>
      </w:r>
      <w:r w:rsidR="00476F66">
        <w:rPr>
          <w:rFonts w:ascii="Arial" w:hAnsi="Arial" w:cs="Arial"/>
          <w:sz w:val="22"/>
          <w:szCs w:val="22"/>
        </w:rPr>
        <w:t xml:space="preserve"> with the Audit. </w:t>
      </w:r>
      <w:r w:rsidRPr="00A06678">
        <w:rPr>
          <w:rFonts w:ascii="Arial" w:hAnsi="Arial" w:cs="Arial"/>
          <w:sz w:val="22"/>
          <w:szCs w:val="22"/>
        </w:rPr>
        <w:t>There are no specific items on which I w</w:t>
      </w:r>
      <w:r w:rsidR="008F00B2" w:rsidRPr="00A06678">
        <w:rPr>
          <w:rFonts w:ascii="Arial" w:hAnsi="Arial" w:cs="Arial"/>
          <w:sz w:val="22"/>
          <w:szCs w:val="22"/>
        </w:rPr>
        <w:t>ish to submit a special report.</w:t>
      </w:r>
    </w:p>
    <w:p w14:paraId="7204F3F7" w14:textId="77777777" w:rsidR="008F00B2" w:rsidRDefault="008F00B2" w:rsidP="00A06678">
      <w:pPr>
        <w:rPr>
          <w:rFonts w:ascii="Arial" w:hAnsi="Arial" w:cs="Arial"/>
          <w:sz w:val="22"/>
          <w:szCs w:val="22"/>
        </w:rPr>
      </w:pPr>
    </w:p>
    <w:p w14:paraId="4310326E" w14:textId="77777777" w:rsidR="006E3F24" w:rsidRPr="00A06678" w:rsidRDefault="006E3F24" w:rsidP="00A06678">
      <w:pPr>
        <w:rPr>
          <w:rFonts w:ascii="Arial" w:hAnsi="Arial" w:cs="Arial"/>
          <w:sz w:val="22"/>
          <w:szCs w:val="22"/>
        </w:rPr>
      </w:pPr>
    </w:p>
    <w:p w14:paraId="5F6B8EC9" w14:textId="77777777" w:rsidR="00F3022D" w:rsidRPr="00A06678" w:rsidRDefault="00AC2C27" w:rsidP="00A06678">
      <w:pPr>
        <w:rPr>
          <w:rFonts w:ascii="Arial" w:hAnsi="Arial" w:cs="Arial"/>
          <w:sz w:val="22"/>
          <w:szCs w:val="22"/>
        </w:rPr>
      </w:pPr>
      <w:r w:rsidRPr="00A06678">
        <w:rPr>
          <w:rFonts w:ascii="Arial" w:hAnsi="Arial" w:cs="Arial"/>
          <w:sz w:val="22"/>
          <w:szCs w:val="22"/>
        </w:rPr>
        <w:t>Richard Bellamy</w:t>
      </w:r>
    </w:p>
    <w:p w14:paraId="3C519348" w14:textId="77777777" w:rsidR="00F3022D" w:rsidRPr="00A06678" w:rsidRDefault="00F3022D" w:rsidP="00A06678">
      <w:pPr>
        <w:rPr>
          <w:rFonts w:ascii="Arial" w:hAnsi="Arial" w:cs="Arial"/>
          <w:sz w:val="22"/>
          <w:szCs w:val="22"/>
        </w:rPr>
      </w:pPr>
      <w:r w:rsidRPr="00A06678">
        <w:rPr>
          <w:rFonts w:ascii="Arial" w:hAnsi="Arial" w:cs="Arial"/>
          <w:sz w:val="22"/>
          <w:szCs w:val="22"/>
        </w:rPr>
        <w:t>Internal Auditor</w:t>
      </w:r>
    </w:p>
    <w:p w14:paraId="208BF7F7" w14:textId="77777777" w:rsidR="000A46F5" w:rsidRDefault="0059221E" w:rsidP="00A06678">
      <w:pPr>
        <w:rPr>
          <w:rFonts w:ascii="Arial" w:hAnsi="Arial" w:cs="Arial"/>
          <w:sz w:val="22"/>
          <w:szCs w:val="22"/>
        </w:rPr>
      </w:pPr>
      <w:r>
        <w:rPr>
          <w:rFonts w:ascii="Arial" w:hAnsi="Arial" w:cs="Arial"/>
          <w:sz w:val="22"/>
          <w:szCs w:val="22"/>
        </w:rPr>
        <w:t>3</w:t>
      </w:r>
      <w:r w:rsidR="00ED2F6A">
        <w:rPr>
          <w:rFonts w:ascii="Arial" w:hAnsi="Arial" w:cs="Arial"/>
          <w:sz w:val="22"/>
          <w:szCs w:val="22"/>
        </w:rPr>
        <w:t>0th</w:t>
      </w:r>
      <w:r w:rsidR="00C31CC5">
        <w:rPr>
          <w:rFonts w:ascii="Arial" w:hAnsi="Arial" w:cs="Arial"/>
          <w:sz w:val="22"/>
          <w:szCs w:val="22"/>
        </w:rPr>
        <w:t xml:space="preserve"> Ma</w:t>
      </w:r>
      <w:r w:rsidR="00A25F22">
        <w:rPr>
          <w:rFonts w:ascii="Arial" w:hAnsi="Arial" w:cs="Arial"/>
          <w:sz w:val="22"/>
          <w:szCs w:val="22"/>
        </w:rPr>
        <w:t>y</w:t>
      </w:r>
      <w:r w:rsidR="0015129A">
        <w:rPr>
          <w:rFonts w:ascii="Arial" w:hAnsi="Arial" w:cs="Arial"/>
          <w:sz w:val="22"/>
          <w:szCs w:val="22"/>
        </w:rPr>
        <w:t xml:space="preserve"> </w:t>
      </w:r>
      <w:r>
        <w:rPr>
          <w:rFonts w:ascii="Arial" w:hAnsi="Arial" w:cs="Arial"/>
          <w:sz w:val="22"/>
          <w:szCs w:val="22"/>
        </w:rPr>
        <w:t>2025</w:t>
      </w:r>
    </w:p>
    <w:p w14:paraId="34B48B29" w14:textId="77777777" w:rsidR="009206F5" w:rsidRPr="00A06678" w:rsidRDefault="009206F5" w:rsidP="00A06678">
      <w:pPr>
        <w:rPr>
          <w:rFonts w:ascii="Arial" w:hAnsi="Arial" w:cs="Arial"/>
          <w:sz w:val="22"/>
          <w:szCs w:val="22"/>
        </w:rPr>
      </w:pPr>
    </w:p>
    <w:sectPr w:rsidR="009206F5" w:rsidRPr="00A06678" w:rsidSect="00802CCF">
      <w:pgSz w:w="11906" w:h="16838"/>
      <w:pgMar w:top="1361" w:right="1588" w:bottom="136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52CD6"/>
    <w:multiLevelType w:val="hybridMultilevel"/>
    <w:tmpl w:val="2A2AF99A"/>
    <w:lvl w:ilvl="0" w:tplc="873815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822157"/>
    <w:multiLevelType w:val="hybridMultilevel"/>
    <w:tmpl w:val="895283B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599529">
    <w:abstractNumId w:val="1"/>
  </w:num>
  <w:num w:numId="2" w16cid:durableId="1854566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31437"/>
    <w:rsid w:val="00005EF7"/>
    <w:rsid w:val="00015EBA"/>
    <w:rsid w:val="00026808"/>
    <w:rsid w:val="00045D87"/>
    <w:rsid w:val="00060CE4"/>
    <w:rsid w:val="00066A0F"/>
    <w:rsid w:val="00081B40"/>
    <w:rsid w:val="000A46F5"/>
    <w:rsid w:val="000A541F"/>
    <w:rsid w:val="000B2DCD"/>
    <w:rsid w:val="000C2952"/>
    <w:rsid w:val="0015129A"/>
    <w:rsid w:val="00162B00"/>
    <w:rsid w:val="00176F4E"/>
    <w:rsid w:val="001B2733"/>
    <w:rsid w:val="001D7DDE"/>
    <w:rsid w:val="00241C16"/>
    <w:rsid w:val="002511DB"/>
    <w:rsid w:val="002514A2"/>
    <w:rsid w:val="0026727C"/>
    <w:rsid w:val="00282375"/>
    <w:rsid w:val="00293D83"/>
    <w:rsid w:val="002B0614"/>
    <w:rsid w:val="002F6AC1"/>
    <w:rsid w:val="0031057C"/>
    <w:rsid w:val="00332E40"/>
    <w:rsid w:val="003859A8"/>
    <w:rsid w:val="003E1A3C"/>
    <w:rsid w:val="003E39C5"/>
    <w:rsid w:val="003F4F58"/>
    <w:rsid w:val="00417343"/>
    <w:rsid w:val="0045284C"/>
    <w:rsid w:val="004554B2"/>
    <w:rsid w:val="00474CC1"/>
    <w:rsid w:val="00476F66"/>
    <w:rsid w:val="00485A92"/>
    <w:rsid w:val="004A07F6"/>
    <w:rsid w:val="004F231C"/>
    <w:rsid w:val="00526AA5"/>
    <w:rsid w:val="00540ECB"/>
    <w:rsid w:val="0059221E"/>
    <w:rsid w:val="00594761"/>
    <w:rsid w:val="005B3FD9"/>
    <w:rsid w:val="005C4D6B"/>
    <w:rsid w:val="005D27E3"/>
    <w:rsid w:val="005D62FD"/>
    <w:rsid w:val="005F373D"/>
    <w:rsid w:val="00634ED8"/>
    <w:rsid w:val="00640167"/>
    <w:rsid w:val="006556D3"/>
    <w:rsid w:val="00675EC5"/>
    <w:rsid w:val="00690098"/>
    <w:rsid w:val="006B39BB"/>
    <w:rsid w:val="006C4563"/>
    <w:rsid w:val="006E3F24"/>
    <w:rsid w:val="00713158"/>
    <w:rsid w:val="00767702"/>
    <w:rsid w:val="00787A29"/>
    <w:rsid w:val="007A79D5"/>
    <w:rsid w:val="007B6717"/>
    <w:rsid w:val="007D7561"/>
    <w:rsid w:val="007F4E4D"/>
    <w:rsid w:val="00802CCF"/>
    <w:rsid w:val="00810716"/>
    <w:rsid w:val="00824261"/>
    <w:rsid w:val="00847284"/>
    <w:rsid w:val="008B6D9B"/>
    <w:rsid w:val="008E1064"/>
    <w:rsid w:val="008F00B2"/>
    <w:rsid w:val="009206F5"/>
    <w:rsid w:val="0095028F"/>
    <w:rsid w:val="0096535D"/>
    <w:rsid w:val="00982FC5"/>
    <w:rsid w:val="009A0908"/>
    <w:rsid w:val="009A0CBA"/>
    <w:rsid w:val="009B5475"/>
    <w:rsid w:val="00A0100E"/>
    <w:rsid w:val="00A06678"/>
    <w:rsid w:val="00A20307"/>
    <w:rsid w:val="00A25F22"/>
    <w:rsid w:val="00A654C2"/>
    <w:rsid w:val="00AA7DE3"/>
    <w:rsid w:val="00AC2C27"/>
    <w:rsid w:val="00B17DDB"/>
    <w:rsid w:val="00B31437"/>
    <w:rsid w:val="00B40FA4"/>
    <w:rsid w:val="00B87F4D"/>
    <w:rsid w:val="00B95DBD"/>
    <w:rsid w:val="00B97DBC"/>
    <w:rsid w:val="00BA0275"/>
    <w:rsid w:val="00BB5FD6"/>
    <w:rsid w:val="00BD0786"/>
    <w:rsid w:val="00BD39CC"/>
    <w:rsid w:val="00BD66B6"/>
    <w:rsid w:val="00BF3A05"/>
    <w:rsid w:val="00C31CC5"/>
    <w:rsid w:val="00C72BB7"/>
    <w:rsid w:val="00C8582D"/>
    <w:rsid w:val="00CA568D"/>
    <w:rsid w:val="00CB6B8D"/>
    <w:rsid w:val="00CC3C85"/>
    <w:rsid w:val="00CD165D"/>
    <w:rsid w:val="00CF372E"/>
    <w:rsid w:val="00D13B8B"/>
    <w:rsid w:val="00D85D12"/>
    <w:rsid w:val="00DC64F8"/>
    <w:rsid w:val="00E06B86"/>
    <w:rsid w:val="00E31CDF"/>
    <w:rsid w:val="00E52032"/>
    <w:rsid w:val="00ED2F6A"/>
    <w:rsid w:val="00F3022D"/>
    <w:rsid w:val="00F679A1"/>
    <w:rsid w:val="00F81320"/>
    <w:rsid w:val="00F950C8"/>
    <w:rsid w:val="00F95E32"/>
    <w:rsid w:val="00F972F8"/>
    <w:rsid w:val="00F97D21"/>
    <w:rsid w:val="00FB7159"/>
    <w:rsid w:val="00FD08F9"/>
    <w:rsid w:val="00FE19BA"/>
    <w:rsid w:val="00FF2973"/>
    <w:rsid w:val="00FF2A3C"/>
    <w:rsid w:val="00FF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03228"/>
  <w15:docId w15:val="{94732FE5-154D-4C7A-B81C-9493B52F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D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7DDB"/>
    <w:pPr>
      <w:jc w:val="both"/>
    </w:pPr>
  </w:style>
  <w:style w:type="paragraph" w:styleId="BodyTextIndent">
    <w:name w:val="Body Text Indent"/>
    <w:basedOn w:val="Normal"/>
    <w:rsid w:val="00B17DDB"/>
    <w:pPr>
      <w:ind w:left="720" w:hanging="720"/>
      <w:jc w:val="both"/>
    </w:pPr>
  </w:style>
  <w:style w:type="paragraph" w:styleId="Title">
    <w:name w:val="Title"/>
    <w:basedOn w:val="Normal"/>
    <w:qFormat/>
    <w:rsid w:val="00B17DDB"/>
    <w:pPr>
      <w:jc w:val="center"/>
    </w:pPr>
    <w:rPr>
      <w:b/>
      <w:bCs/>
      <w:u w:val="single"/>
    </w:rPr>
  </w:style>
  <w:style w:type="paragraph" w:styleId="Subtitle">
    <w:name w:val="Subtitle"/>
    <w:basedOn w:val="Normal"/>
    <w:qFormat/>
    <w:rsid w:val="00B17DDB"/>
    <w:pPr>
      <w:jc w:val="center"/>
    </w:pPr>
    <w:rPr>
      <w:b/>
      <w:bCs/>
      <w:u w:val="single"/>
    </w:rPr>
  </w:style>
  <w:style w:type="paragraph" w:styleId="BodyTextIndent2">
    <w:name w:val="Body Text Indent 2"/>
    <w:basedOn w:val="Normal"/>
    <w:rsid w:val="00B17DDB"/>
    <w:pPr>
      <w:ind w:left="720"/>
    </w:pPr>
  </w:style>
  <w:style w:type="paragraph" w:styleId="BodyTextIndent3">
    <w:name w:val="Body Text Indent 3"/>
    <w:basedOn w:val="Normal"/>
    <w:rsid w:val="00B17DDB"/>
    <w:pPr>
      <w:ind w:left="720"/>
      <w:jc w:val="both"/>
    </w:pPr>
    <w:rPr>
      <w:u w:val="single"/>
    </w:rPr>
  </w:style>
  <w:style w:type="paragraph" w:styleId="BalloonText">
    <w:name w:val="Balloon Text"/>
    <w:basedOn w:val="Normal"/>
    <w:semiHidden/>
    <w:rsid w:val="0045284C"/>
    <w:rPr>
      <w:rFonts w:ascii="Tahoma" w:hAnsi="Tahoma" w:cs="Tahoma"/>
      <w:sz w:val="16"/>
      <w:szCs w:val="16"/>
    </w:rPr>
  </w:style>
  <w:style w:type="paragraph" w:styleId="ListParagraph">
    <w:name w:val="List Paragraph"/>
    <w:basedOn w:val="Normal"/>
    <w:uiPriority w:val="34"/>
    <w:qFormat/>
    <w:rsid w:val="009B5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00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BRAMLEY PARISH COUNCH,</vt:lpstr>
    </vt:vector>
  </TitlesOfParts>
  <Company>Camera Shy</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BRAMLEY PARISH COUNCH,</dc:title>
  <dc:creator>Paul Wickson</dc:creator>
  <cp:lastModifiedBy>Terry Craven</cp:lastModifiedBy>
  <cp:revision>15</cp:revision>
  <cp:lastPrinted>2009-05-15T15:41:00Z</cp:lastPrinted>
  <dcterms:created xsi:type="dcterms:W3CDTF">2025-03-27T09:54:00Z</dcterms:created>
  <dcterms:modified xsi:type="dcterms:W3CDTF">2025-06-04T17:07:00Z</dcterms:modified>
</cp:coreProperties>
</file>